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BE33C" w14:textId="3C95C3D5" w:rsidR="005A3FA1" w:rsidRPr="00FB4677" w:rsidRDefault="00DD579A" w:rsidP="005A3FA1">
      <w:pPr>
        <w:widowControl/>
        <w:wordWrap/>
        <w:spacing w:line="240" w:lineRule="auto"/>
        <w:outlineLvl w:val="0"/>
        <w:rPr>
          <w:rFonts w:ascii="Hyundai Sans Text Office" w:eastAsia="현대산스 Text" w:hAnsi="Hyundai Sans Text Office"/>
          <w:color w:val="000000" w:themeColor="text1"/>
          <w:sz w:val="60"/>
          <w:szCs w:val="60"/>
          <w:lang w:eastAsia="de-DE"/>
        </w:rPr>
      </w:pPr>
      <w:r w:rsidRPr="00757091">
        <w:rPr>
          <w:rFonts w:ascii="Hyundai Sans Text Office" w:eastAsia="현대산스 Text" w:hAnsi="Hyundai Sans Text Office"/>
          <w:color w:val="000000" w:themeColor="text1"/>
          <w:sz w:val="60"/>
          <w:szCs w:val="60"/>
          <w:lang w:eastAsia="de-DE"/>
        </w:rPr>
        <w:t>Informazione stampa</w:t>
      </w:r>
      <w:r w:rsidR="006011DD" w:rsidRPr="00757091">
        <w:rPr>
          <w:rFonts w:ascii="Hyundai Sans Text Office" w:eastAsia="현대산스 Text" w:hAnsi="Hyundai Sans Text Office"/>
          <w:color w:val="000000" w:themeColor="text1"/>
          <w:szCs w:val="20"/>
          <w:lang w:eastAsia="de-DE"/>
        </w:rPr>
        <w:t xml:space="preserve"> St</w:t>
      </w:r>
      <w:r w:rsidRPr="00757091">
        <w:rPr>
          <w:rFonts w:ascii="Hyundai Sans Text Office" w:eastAsia="현대산스 Text" w:hAnsi="Hyundai Sans Text Office"/>
          <w:color w:val="000000" w:themeColor="text1"/>
          <w:szCs w:val="20"/>
          <w:lang w:eastAsia="de-DE"/>
        </w:rPr>
        <w:t>ato</w:t>
      </w:r>
      <w:r w:rsidR="006011DD" w:rsidRPr="00757091">
        <w:rPr>
          <w:rFonts w:ascii="Hyundai Sans Text Office" w:eastAsia="현대산스 Text" w:hAnsi="Hyundai Sans Text Office"/>
          <w:color w:val="000000" w:themeColor="text1"/>
          <w:szCs w:val="20"/>
          <w:lang w:eastAsia="de-DE"/>
        </w:rPr>
        <w:t xml:space="preserve">: </w:t>
      </w:r>
      <w:r w:rsidR="00FB4677" w:rsidRPr="00FB4677">
        <w:rPr>
          <w:rFonts w:ascii="Hyundai Sans Text Office" w:eastAsia="현대산스 Text" w:hAnsi="Hyundai Sans Text Office"/>
          <w:noProof/>
          <w:color w:val="000000" w:themeColor="text1"/>
          <w:kern w:val="0"/>
          <w:szCs w:val="20"/>
          <w:lang w:eastAsia="de-DE"/>
        </w:rPr>
        <w:t>6.7.2018</w:t>
      </w:r>
      <w:bookmarkStart w:id="0" w:name="_GoBack"/>
      <w:bookmarkEnd w:id="0"/>
    </w:p>
    <w:p w14:paraId="3151B61A" w14:textId="77777777" w:rsidR="00A91193" w:rsidRPr="00757091" w:rsidRDefault="00A91193" w:rsidP="004B11C9">
      <w:pPr>
        <w:pStyle w:val="HMDPressetexte"/>
        <w:jc w:val="left"/>
        <w:rPr>
          <w:rFonts w:ascii="Hyundai Sans Head Office Medium" w:hAnsi="Hyundai Sans Head Office Medium"/>
          <w:sz w:val="28"/>
          <w:szCs w:val="28"/>
          <w:lang w:val="it-IT"/>
        </w:rPr>
      </w:pPr>
    </w:p>
    <w:p w14:paraId="36070D50" w14:textId="275E9DFA" w:rsidR="00A91193" w:rsidRPr="00757091" w:rsidRDefault="00A91193" w:rsidP="00A91193">
      <w:pPr>
        <w:pStyle w:val="HMDPressetexte"/>
        <w:jc w:val="left"/>
        <w:rPr>
          <w:rFonts w:ascii="Hyundai Sans Head Office Medium" w:hAnsi="Hyundai Sans Head Office Medium"/>
          <w:sz w:val="28"/>
          <w:szCs w:val="28"/>
          <w:lang w:val="it-IT"/>
        </w:rPr>
      </w:pPr>
      <w:r w:rsidRPr="00757091">
        <w:rPr>
          <w:rFonts w:ascii="Hyundai Sans Head Office Medium" w:hAnsi="Hyundai Sans Head Office Medium"/>
          <w:sz w:val="28"/>
          <w:szCs w:val="28"/>
          <w:lang w:val="it-IT"/>
        </w:rPr>
        <w:t xml:space="preserve">Hyundai </w:t>
      </w:r>
      <w:r w:rsidR="001D1551">
        <w:rPr>
          <w:rFonts w:ascii="Hyundai Sans Head Office Medium" w:hAnsi="Hyundai Sans Head Office Medium"/>
          <w:sz w:val="28"/>
          <w:szCs w:val="28"/>
          <w:lang w:val="it-IT"/>
        </w:rPr>
        <w:t>allinea</w:t>
      </w:r>
      <w:r w:rsidR="00747A52" w:rsidRPr="00757091">
        <w:rPr>
          <w:rFonts w:ascii="Hyundai Sans Head Office Medium" w:hAnsi="Hyundai Sans Head Office Medium"/>
          <w:sz w:val="28"/>
          <w:szCs w:val="28"/>
          <w:lang w:val="it-IT"/>
        </w:rPr>
        <w:t xml:space="preserve"> l’intera gamma di modelli di </w:t>
      </w:r>
      <w:r w:rsidR="007256A9">
        <w:rPr>
          <w:rFonts w:ascii="Hyundai Sans Head Office Medium" w:hAnsi="Hyundai Sans Head Office Medium"/>
          <w:sz w:val="28"/>
          <w:szCs w:val="28"/>
          <w:lang w:val="it-IT"/>
        </w:rPr>
        <w:t>automobili</w:t>
      </w:r>
      <w:r w:rsidR="00747A52" w:rsidRPr="00757091">
        <w:rPr>
          <w:rFonts w:ascii="Hyundai Sans Head Office Medium" w:hAnsi="Hyundai Sans Head Office Medium"/>
          <w:sz w:val="28"/>
          <w:szCs w:val="28"/>
          <w:lang w:val="it-IT"/>
        </w:rPr>
        <w:t xml:space="preserve"> a</w:t>
      </w:r>
      <w:r w:rsidRPr="00757091">
        <w:rPr>
          <w:rFonts w:ascii="Hyundai Sans Head Office Medium" w:hAnsi="Hyundai Sans Head Office Medium"/>
          <w:sz w:val="28"/>
          <w:szCs w:val="28"/>
          <w:lang w:val="it-IT"/>
        </w:rPr>
        <w:t xml:space="preserve"> Euro 6d-Temp </w:t>
      </w:r>
    </w:p>
    <w:p w14:paraId="47967441" w14:textId="77777777" w:rsidR="00A91193" w:rsidRPr="00757091" w:rsidRDefault="00A91193" w:rsidP="00A91193">
      <w:pPr>
        <w:pStyle w:val="HMDPressetexte"/>
        <w:jc w:val="left"/>
        <w:rPr>
          <w:rFonts w:ascii="Hyundai Sans Head Office Medium" w:hAnsi="Hyundai Sans Head Office Medium"/>
          <w:sz w:val="28"/>
          <w:szCs w:val="28"/>
          <w:lang w:val="it-IT"/>
        </w:rPr>
      </w:pPr>
    </w:p>
    <w:p w14:paraId="71F6B24F" w14:textId="04710534" w:rsidR="00A91193" w:rsidRPr="00757091" w:rsidRDefault="00A91193" w:rsidP="00A91193">
      <w:pPr>
        <w:pStyle w:val="Listenabsatz"/>
        <w:numPr>
          <w:ilvl w:val="0"/>
          <w:numId w:val="17"/>
        </w:numPr>
        <w:suppressAutoHyphens/>
        <w:ind w:left="426" w:hanging="284"/>
        <w:rPr>
          <w:rFonts w:ascii="Hyundai Sans Text Office" w:hAnsi="Hyundai Sans Text Office" w:cs="Arial"/>
          <w:b/>
          <w:sz w:val="22"/>
        </w:rPr>
      </w:pPr>
      <w:r w:rsidRPr="00757091">
        <w:rPr>
          <w:rFonts w:ascii="Hyundai Sans Text Office" w:hAnsi="Hyundai Sans Text Office" w:cs="Arial"/>
          <w:b/>
          <w:sz w:val="22"/>
        </w:rPr>
        <w:t xml:space="preserve">Hyundai </w:t>
      </w:r>
      <w:r w:rsidR="00D037EA">
        <w:rPr>
          <w:rFonts w:ascii="Hyundai Sans Text Office" w:hAnsi="Hyundai Sans Text Office" w:cs="Arial"/>
          <w:b/>
          <w:sz w:val="22"/>
        </w:rPr>
        <w:t>introduce</w:t>
      </w:r>
      <w:r w:rsidR="00747A52" w:rsidRPr="00757091">
        <w:rPr>
          <w:rFonts w:ascii="Hyundai Sans Text Office" w:hAnsi="Hyundai Sans Text Office" w:cs="Arial"/>
          <w:b/>
          <w:sz w:val="22"/>
        </w:rPr>
        <w:t xml:space="preserve"> progressivamente</w:t>
      </w:r>
      <w:r w:rsidRPr="00757091">
        <w:rPr>
          <w:rFonts w:ascii="Hyundai Sans Text Office" w:hAnsi="Hyundai Sans Text Office" w:cs="Arial"/>
          <w:b/>
          <w:sz w:val="22"/>
        </w:rPr>
        <w:t xml:space="preserve"> Euro 6d-Temp </w:t>
      </w:r>
      <w:r w:rsidR="00747A52" w:rsidRPr="00757091">
        <w:rPr>
          <w:rFonts w:ascii="Hyundai Sans Text Office" w:hAnsi="Hyundai Sans Text Office" w:cs="Arial"/>
          <w:b/>
          <w:sz w:val="22"/>
        </w:rPr>
        <w:t xml:space="preserve">su tutti i modelli di autovetture </w:t>
      </w:r>
    </w:p>
    <w:p w14:paraId="20237298" w14:textId="0424C1A7" w:rsidR="00A91193" w:rsidRPr="00757091" w:rsidRDefault="00747A52" w:rsidP="00A91193">
      <w:pPr>
        <w:pStyle w:val="Listenabsatz"/>
        <w:numPr>
          <w:ilvl w:val="0"/>
          <w:numId w:val="17"/>
        </w:numPr>
        <w:suppressAutoHyphens/>
        <w:ind w:left="426" w:hanging="284"/>
        <w:rPr>
          <w:rFonts w:ascii="Hyundai Sans Text Office" w:hAnsi="Hyundai Sans Text Office" w:cs="Arial"/>
          <w:b/>
          <w:sz w:val="22"/>
        </w:rPr>
      </w:pPr>
      <w:r w:rsidRPr="00757091">
        <w:rPr>
          <w:rFonts w:ascii="Hyundai Sans Text Office" w:hAnsi="Hyundai Sans Text Office" w:cs="Arial"/>
          <w:b/>
          <w:sz w:val="22"/>
        </w:rPr>
        <w:t xml:space="preserve">I motori </w:t>
      </w:r>
      <w:proofErr w:type="spellStart"/>
      <w:r w:rsidR="00CB26ED">
        <w:rPr>
          <w:rFonts w:ascii="Hyundai Sans Text Office" w:hAnsi="Hyundai Sans Text Office" w:cs="Arial"/>
          <w:b/>
          <w:sz w:val="22"/>
        </w:rPr>
        <w:t>GDi</w:t>
      </w:r>
      <w:proofErr w:type="spellEnd"/>
      <w:r w:rsidR="00A91193" w:rsidRPr="00757091">
        <w:rPr>
          <w:rFonts w:ascii="Hyundai Sans Text Office" w:hAnsi="Hyundai Sans Text Office" w:cs="Arial"/>
          <w:b/>
          <w:sz w:val="22"/>
        </w:rPr>
        <w:t xml:space="preserve"> </w:t>
      </w:r>
      <w:r w:rsidRPr="00757091">
        <w:rPr>
          <w:rFonts w:ascii="Hyundai Sans Text Office" w:hAnsi="Hyundai Sans Text Office" w:cs="Arial"/>
          <w:b/>
          <w:sz w:val="22"/>
        </w:rPr>
        <w:t>e</w:t>
      </w:r>
      <w:r w:rsidR="00A91193" w:rsidRPr="00757091">
        <w:rPr>
          <w:rFonts w:ascii="Hyundai Sans Text Office" w:hAnsi="Hyundai Sans Text Office" w:cs="Arial"/>
          <w:b/>
          <w:sz w:val="22"/>
        </w:rPr>
        <w:t xml:space="preserve"> T-</w:t>
      </w:r>
      <w:proofErr w:type="spellStart"/>
      <w:r w:rsidR="00CB26ED">
        <w:rPr>
          <w:rFonts w:ascii="Hyundai Sans Text Office" w:hAnsi="Hyundai Sans Text Office" w:cs="Arial"/>
          <w:b/>
          <w:sz w:val="22"/>
        </w:rPr>
        <w:t>GDi</w:t>
      </w:r>
      <w:proofErr w:type="spellEnd"/>
      <w:r w:rsidR="00A91193" w:rsidRPr="00757091">
        <w:rPr>
          <w:rFonts w:ascii="Hyundai Sans Text Office" w:hAnsi="Hyundai Sans Text Office" w:cs="Arial"/>
          <w:b/>
          <w:sz w:val="22"/>
        </w:rPr>
        <w:t xml:space="preserve"> </w:t>
      </w:r>
      <w:r w:rsidRPr="00757091">
        <w:rPr>
          <w:rFonts w:ascii="Hyundai Sans Text Office" w:hAnsi="Hyundai Sans Text Office" w:cs="Arial"/>
          <w:b/>
          <w:sz w:val="22"/>
        </w:rPr>
        <w:t>vengono dotati di</w:t>
      </w:r>
      <w:r w:rsidR="00A91193" w:rsidRPr="00757091">
        <w:rPr>
          <w:rFonts w:ascii="Hyundai Sans Text Office" w:hAnsi="Hyundai Sans Text Office" w:cs="Arial"/>
          <w:b/>
          <w:sz w:val="22"/>
        </w:rPr>
        <w:t xml:space="preserve"> </w:t>
      </w:r>
      <w:r w:rsidRPr="00757091">
        <w:rPr>
          <w:rFonts w:ascii="Hyundai Sans Text Office" w:hAnsi="Hyundai Sans Text Office" w:cs="Arial"/>
          <w:b/>
          <w:sz w:val="22"/>
        </w:rPr>
        <w:t>filtro antiparticolato benzina</w:t>
      </w:r>
    </w:p>
    <w:p w14:paraId="0AEFE84B" w14:textId="52356859" w:rsidR="00A91193" w:rsidRPr="00757091" w:rsidRDefault="009249E4" w:rsidP="00A91193">
      <w:pPr>
        <w:pStyle w:val="Listenabsatz"/>
        <w:numPr>
          <w:ilvl w:val="0"/>
          <w:numId w:val="17"/>
        </w:numPr>
        <w:suppressAutoHyphens/>
        <w:ind w:left="426" w:hanging="284"/>
        <w:rPr>
          <w:rFonts w:ascii="Hyundai Sans Text Office" w:eastAsia="현대산스 Text" w:hAnsi="Hyundai Sans Text Office" w:cs="Arial"/>
        </w:rPr>
      </w:pPr>
      <w:r>
        <w:rPr>
          <w:rFonts w:ascii="Hyundai Sans Text Office" w:hAnsi="Hyundai Sans Text Office" w:cs="Arial"/>
          <w:b/>
          <w:sz w:val="22"/>
        </w:rPr>
        <w:t>Il d</w:t>
      </w:r>
      <w:r w:rsidR="00747A52" w:rsidRPr="00757091">
        <w:rPr>
          <w:rFonts w:ascii="Hyundai Sans Text Office" w:hAnsi="Hyundai Sans Text Office" w:cs="Arial"/>
          <w:b/>
          <w:sz w:val="22"/>
        </w:rPr>
        <w:t xml:space="preserve">iesel </w:t>
      </w:r>
      <w:r w:rsidR="00A91193" w:rsidRPr="00757091">
        <w:rPr>
          <w:rFonts w:ascii="Hyundai Sans Text Office" w:hAnsi="Hyundai Sans Text Office" w:cs="Arial"/>
          <w:b/>
          <w:sz w:val="22"/>
        </w:rPr>
        <w:t xml:space="preserve">1.6 CRDi </w:t>
      </w:r>
      <w:r w:rsidR="00747A52" w:rsidRPr="00757091">
        <w:rPr>
          <w:rFonts w:ascii="Hyundai Sans Text Office" w:hAnsi="Hyundai Sans Text Office" w:cs="Arial"/>
          <w:b/>
          <w:sz w:val="22"/>
        </w:rPr>
        <w:t>con tecnologia</w:t>
      </w:r>
      <w:r w:rsidR="00A91193" w:rsidRPr="00757091">
        <w:rPr>
          <w:rFonts w:ascii="Hyundai Sans Text Office" w:hAnsi="Hyundai Sans Text Office" w:cs="Arial"/>
          <w:b/>
          <w:sz w:val="22"/>
        </w:rPr>
        <w:t xml:space="preserve"> </w:t>
      </w:r>
      <w:r w:rsidR="00747A52" w:rsidRPr="00757091">
        <w:rPr>
          <w:rFonts w:ascii="Hyundai Sans Text Office" w:hAnsi="Hyundai Sans Text Office" w:cs="Arial"/>
          <w:b/>
          <w:sz w:val="22"/>
        </w:rPr>
        <w:t xml:space="preserve">SCR: un nuovo sviluppo </w:t>
      </w:r>
    </w:p>
    <w:p w14:paraId="30AF4C21" w14:textId="77777777" w:rsidR="00A91193" w:rsidRPr="00757091" w:rsidRDefault="00A91193" w:rsidP="00A91193">
      <w:pPr>
        <w:pStyle w:val="Listenabsatz"/>
        <w:suppressAutoHyphens/>
        <w:ind w:left="426"/>
        <w:rPr>
          <w:rFonts w:ascii="Hyundai Sans Text Office" w:eastAsia="현대산스 Text" w:hAnsi="Hyundai Sans Text Office" w:cs="Arial"/>
        </w:rPr>
      </w:pPr>
    </w:p>
    <w:p w14:paraId="50086162" w14:textId="5E949B85" w:rsidR="00A91193" w:rsidRPr="00757091" w:rsidRDefault="00A91193" w:rsidP="00FF03D6">
      <w:pPr>
        <w:widowControl/>
        <w:wordWrap/>
        <w:autoSpaceDE/>
        <w:autoSpaceDN/>
        <w:jc w:val="left"/>
        <w:rPr>
          <w:rFonts w:ascii="Hyundai Sans Text Office" w:hAnsi="Hyundai Sans Text Office" w:cs="Arial"/>
          <w:sz w:val="22"/>
          <w:szCs w:val="20"/>
        </w:rPr>
      </w:pPr>
      <w:r w:rsidRPr="00757091">
        <w:rPr>
          <w:rFonts w:ascii="Hyundai Sans Text Office" w:hAnsi="Hyundai Sans Text Office" w:cs="Arial"/>
          <w:sz w:val="22"/>
          <w:szCs w:val="20"/>
        </w:rPr>
        <w:t xml:space="preserve">Hyundai </w:t>
      </w:r>
      <w:r w:rsidR="00A557AE" w:rsidRPr="00757091">
        <w:rPr>
          <w:rFonts w:ascii="Hyundai Sans Text Office" w:hAnsi="Hyundai Sans Text Office" w:cs="Arial"/>
          <w:sz w:val="22"/>
          <w:szCs w:val="20"/>
        </w:rPr>
        <w:t>è di nuovo tra i precursori in ambito protezione ambientale e tecnica propulsiva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: </w:t>
      </w:r>
      <w:r w:rsidR="00A557AE" w:rsidRPr="00757091">
        <w:rPr>
          <w:rFonts w:ascii="Hyundai Sans Text Office" w:hAnsi="Hyundai Sans Text Office" w:cs="Arial"/>
          <w:sz w:val="22"/>
          <w:szCs w:val="20"/>
        </w:rPr>
        <w:t>nei prossimi mesi e fino al 1° settembre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 2018 </w:t>
      </w:r>
      <w:r w:rsidR="00A557AE" w:rsidRPr="00757091">
        <w:rPr>
          <w:rFonts w:ascii="Hyundai Sans Text Office" w:hAnsi="Hyundai Sans Text Office" w:cs="Arial"/>
          <w:sz w:val="22"/>
          <w:szCs w:val="20"/>
        </w:rPr>
        <w:t xml:space="preserve">tutte le serie di modelli </w:t>
      </w:r>
      <w:r w:rsidR="00937011">
        <w:rPr>
          <w:rFonts w:ascii="Hyundai Sans Text Office" w:hAnsi="Hyundai Sans Text Office" w:cs="Arial"/>
          <w:sz w:val="22"/>
          <w:szCs w:val="20"/>
        </w:rPr>
        <w:t xml:space="preserve">di auto </w:t>
      </w:r>
      <w:r w:rsidR="00A557AE" w:rsidRPr="00757091">
        <w:rPr>
          <w:rFonts w:ascii="Hyundai Sans Text Office" w:hAnsi="Hyundai Sans Text Office" w:cs="Arial"/>
          <w:sz w:val="22"/>
          <w:szCs w:val="20"/>
        </w:rPr>
        <w:t xml:space="preserve">saranno </w:t>
      </w:r>
      <w:r w:rsidR="003339DC">
        <w:rPr>
          <w:rFonts w:ascii="Hyundai Sans Text Office" w:hAnsi="Hyundai Sans Text Office" w:cs="Arial"/>
          <w:sz w:val="22"/>
          <w:szCs w:val="20"/>
        </w:rPr>
        <w:t>allineate</w:t>
      </w:r>
      <w:r w:rsidR="00A557AE" w:rsidRPr="00757091">
        <w:rPr>
          <w:rFonts w:ascii="Hyundai Sans Text Office" w:hAnsi="Hyundai Sans Text Office" w:cs="Arial"/>
          <w:sz w:val="22"/>
          <w:szCs w:val="20"/>
        </w:rPr>
        <w:t xml:space="preserve"> alla normativa sui gas di scarico</w:t>
      </w:r>
      <w:r w:rsidR="00937011" w:rsidRPr="0071397A">
        <w:rPr>
          <w:rFonts w:ascii="Hyundai Sans Text Office" w:hAnsi="Hyundai Sans Text Office" w:cs="Arial"/>
          <w:sz w:val="22"/>
          <w:szCs w:val="20"/>
        </w:rPr>
        <w:t xml:space="preserve"> Euro 6d-Temp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. Hyundai </w:t>
      </w:r>
      <w:r w:rsidR="00A557AE" w:rsidRPr="00757091">
        <w:rPr>
          <w:rFonts w:ascii="Hyundai Sans Text Office" w:hAnsi="Hyundai Sans Text Office" w:cs="Arial"/>
          <w:sz w:val="22"/>
          <w:szCs w:val="20"/>
        </w:rPr>
        <w:t>dimostra in tal modo la</w:t>
      </w:r>
      <w:r w:rsidR="00937011">
        <w:rPr>
          <w:rFonts w:ascii="Hyundai Sans Text Office" w:hAnsi="Hyundai Sans Text Office" w:cs="Arial"/>
          <w:sz w:val="22"/>
          <w:szCs w:val="20"/>
        </w:rPr>
        <w:t xml:space="preserve"> propria vicinanza ai clienti e assicura</w:t>
      </w:r>
      <w:r w:rsidR="00A557AE" w:rsidRPr="00757091">
        <w:rPr>
          <w:rFonts w:ascii="Hyundai Sans Text Office" w:hAnsi="Hyundai Sans Text Office" w:cs="Arial"/>
          <w:sz w:val="22"/>
          <w:szCs w:val="20"/>
        </w:rPr>
        <w:t xml:space="preserve"> la tecnologia sui gas di scarico più pulita per motori diesel e benzina con largo anticipo sulla scadenza prevista dalla legge</w:t>
      </w:r>
      <w:r w:rsidRPr="00757091">
        <w:rPr>
          <w:rFonts w:ascii="Hyundai Sans Text Office" w:hAnsi="Hyundai Sans Text Office" w:cs="Arial"/>
          <w:sz w:val="22"/>
          <w:szCs w:val="20"/>
        </w:rPr>
        <w:t>.</w:t>
      </w:r>
    </w:p>
    <w:p w14:paraId="6C8CCCCF" w14:textId="7DF64171" w:rsidR="00A91193" w:rsidRPr="00757091" w:rsidRDefault="00A91193" w:rsidP="00FF03D6">
      <w:pPr>
        <w:widowControl/>
        <w:wordWrap/>
        <w:autoSpaceDE/>
        <w:autoSpaceDN/>
        <w:jc w:val="left"/>
        <w:rPr>
          <w:rFonts w:ascii="Hyundai Sans Text Office" w:hAnsi="Hyundai Sans Text Office" w:cs="Arial"/>
          <w:sz w:val="22"/>
          <w:szCs w:val="20"/>
        </w:rPr>
      </w:pPr>
      <w:r w:rsidRPr="00757091">
        <w:rPr>
          <w:rFonts w:ascii="Hyundai Sans Text Office" w:hAnsi="Hyundai Sans Text Office" w:cs="Arial"/>
          <w:i/>
          <w:sz w:val="22"/>
          <w:szCs w:val="20"/>
        </w:rPr>
        <w:t>«</w:t>
      </w:r>
      <w:r w:rsidR="00A557AE" w:rsidRPr="00757091">
        <w:rPr>
          <w:rFonts w:ascii="Hyundai Sans Text Office" w:hAnsi="Hyundai Sans Text Office" w:cs="Arial"/>
          <w:i/>
          <w:sz w:val="22"/>
          <w:szCs w:val="20"/>
        </w:rPr>
        <w:t xml:space="preserve">Con il tempestivo e precoce </w:t>
      </w:r>
      <w:r w:rsidR="006D0FF0">
        <w:rPr>
          <w:rFonts w:ascii="Hyundai Sans Text Office" w:hAnsi="Hyundai Sans Text Office" w:cs="Arial"/>
          <w:i/>
          <w:sz w:val="22"/>
          <w:szCs w:val="20"/>
        </w:rPr>
        <w:t>allineamento</w:t>
      </w:r>
      <w:r w:rsidR="00A557AE" w:rsidRPr="00757091">
        <w:rPr>
          <w:rFonts w:ascii="Hyundai Sans Text Office" w:hAnsi="Hyundai Sans Text Office" w:cs="Arial"/>
          <w:i/>
          <w:sz w:val="22"/>
          <w:szCs w:val="20"/>
        </w:rPr>
        <w:t xml:space="preserve"> dell’intera gamma di motori alla futura norma</w:t>
      </w:r>
      <w:r w:rsidRPr="00757091">
        <w:rPr>
          <w:rFonts w:ascii="Hyundai Sans Text Office" w:hAnsi="Hyundai Sans Text Office" w:cs="Arial"/>
          <w:i/>
          <w:sz w:val="22"/>
          <w:szCs w:val="20"/>
        </w:rPr>
        <w:t xml:space="preserve"> Euro 6d-Temp</w:t>
      </w:r>
      <w:r w:rsidR="00A557AE" w:rsidRPr="00757091">
        <w:rPr>
          <w:rFonts w:ascii="Hyundai Sans Text Office" w:hAnsi="Hyundai Sans Text Office" w:cs="Arial"/>
          <w:i/>
          <w:sz w:val="22"/>
          <w:szCs w:val="20"/>
        </w:rPr>
        <w:t>,</w:t>
      </w:r>
      <w:r w:rsidRPr="00757091">
        <w:rPr>
          <w:rFonts w:ascii="Hyundai Sans Text Office" w:hAnsi="Hyundai Sans Text Office" w:cs="Arial"/>
          <w:i/>
          <w:sz w:val="22"/>
          <w:szCs w:val="20"/>
        </w:rPr>
        <w:t xml:space="preserve"> Hyundai </w:t>
      </w:r>
      <w:r w:rsidR="00A557AE" w:rsidRPr="00757091">
        <w:rPr>
          <w:rFonts w:ascii="Hyundai Sans Text Office" w:hAnsi="Hyundai Sans Text Office" w:cs="Arial"/>
          <w:i/>
          <w:sz w:val="22"/>
          <w:szCs w:val="20"/>
        </w:rPr>
        <w:t xml:space="preserve">sottolinea una volta ancora il suo impegno </w:t>
      </w:r>
      <w:r w:rsidR="004A5FEA">
        <w:rPr>
          <w:rFonts w:ascii="Hyundai Sans Text Office" w:hAnsi="Hyundai Sans Text Office" w:cs="Arial"/>
          <w:i/>
          <w:sz w:val="22"/>
          <w:szCs w:val="20"/>
        </w:rPr>
        <w:t xml:space="preserve">volto </w:t>
      </w:r>
      <w:r w:rsidR="00A557AE" w:rsidRPr="00757091">
        <w:rPr>
          <w:rFonts w:ascii="Hyundai Sans Text Office" w:hAnsi="Hyundai Sans Text Office" w:cs="Arial"/>
          <w:i/>
          <w:sz w:val="22"/>
          <w:szCs w:val="20"/>
        </w:rPr>
        <w:t>a produrre vetture rispettose dell’ambiente</w:t>
      </w:r>
      <w:r w:rsidRPr="00757091">
        <w:rPr>
          <w:rFonts w:ascii="Hyundai Sans Text Office" w:hAnsi="Hyundai Sans Text Office" w:cs="Arial"/>
          <w:i/>
          <w:sz w:val="22"/>
          <w:szCs w:val="20"/>
        </w:rPr>
        <w:t xml:space="preserve"> </w:t>
      </w:r>
      <w:r w:rsidR="00A557AE" w:rsidRPr="00757091">
        <w:rPr>
          <w:rFonts w:ascii="Hyundai Sans Text Office" w:hAnsi="Hyundai Sans Text Office" w:cs="Arial"/>
          <w:i/>
          <w:sz w:val="22"/>
          <w:szCs w:val="20"/>
        </w:rPr>
        <w:t>e ad offrire ai propri clienti tecnologie pulite all’avanguardia</w:t>
      </w:r>
      <w:r w:rsidRPr="00757091">
        <w:rPr>
          <w:rFonts w:ascii="Hyundai Sans Text Office" w:hAnsi="Hyundai Sans Text Office" w:cs="Arial"/>
          <w:i/>
          <w:sz w:val="22"/>
          <w:szCs w:val="20"/>
        </w:rPr>
        <w:t xml:space="preserve">. Hyundai </w:t>
      </w:r>
      <w:r w:rsidR="0070001C" w:rsidRPr="00757091">
        <w:rPr>
          <w:rFonts w:ascii="Hyundai Sans Text Office" w:hAnsi="Hyundai Sans Text Office" w:cs="Arial"/>
          <w:i/>
          <w:sz w:val="22"/>
          <w:szCs w:val="20"/>
        </w:rPr>
        <w:t xml:space="preserve">assume in </w:t>
      </w:r>
      <w:r w:rsidR="004A5FEA">
        <w:rPr>
          <w:rFonts w:ascii="Hyundai Sans Text Office" w:hAnsi="Hyundai Sans Text Office" w:cs="Arial"/>
          <w:i/>
          <w:sz w:val="22"/>
          <w:szCs w:val="20"/>
        </w:rPr>
        <w:t>tale</w:t>
      </w:r>
      <w:r w:rsidR="0070001C" w:rsidRPr="00757091">
        <w:rPr>
          <w:rFonts w:ascii="Hyundai Sans Text Office" w:hAnsi="Hyundai Sans Text Office" w:cs="Arial"/>
          <w:i/>
          <w:sz w:val="22"/>
          <w:szCs w:val="20"/>
        </w:rPr>
        <w:t xml:space="preserve"> contesto un ruolo precursore e d'altronde propone già modelli di serie elettrici, ibridi, plug-in-ibridi nonché a celle a combustibile</w:t>
      </w:r>
      <w:r w:rsidRPr="00757091">
        <w:rPr>
          <w:rFonts w:ascii="Hyundai Sans Text Office" w:hAnsi="Hyundai Sans Text Office" w:cs="Arial"/>
          <w:i/>
          <w:sz w:val="22"/>
          <w:szCs w:val="20"/>
        </w:rPr>
        <w:t>»,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="0070001C" w:rsidRPr="00757091">
        <w:rPr>
          <w:rFonts w:ascii="Hyundai Sans Text Office" w:hAnsi="Hyundai Sans Text Office" w:cs="Arial"/>
          <w:sz w:val="22"/>
          <w:szCs w:val="20"/>
        </w:rPr>
        <w:t>spiega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="00CB26ED" w:rsidRPr="00E74200">
        <w:rPr>
          <w:rFonts w:ascii="Hyundai Sans Text Office" w:hAnsi="Hyundai Sans Text Office" w:cs="Arial"/>
          <w:sz w:val="22"/>
          <w:szCs w:val="20"/>
        </w:rPr>
        <w:t xml:space="preserve">Veljko Belamaric, Country Manager </w:t>
      </w:r>
      <w:r w:rsidR="00A557AE" w:rsidRPr="00757091">
        <w:rPr>
          <w:rFonts w:ascii="Hyundai Sans Text Office" w:hAnsi="Hyundai Sans Text Office" w:cs="Arial"/>
          <w:sz w:val="22"/>
          <w:szCs w:val="20"/>
        </w:rPr>
        <w:t>di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 Hyundai Suisse. </w:t>
      </w:r>
      <w:r w:rsidRPr="00757091">
        <w:rPr>
          <w:rFonts w:ascii="Hyundai Sans Text Office" w:hAnsi="Hyundai Sans Text Office" w:cs="Arial"/>
          <w:i/>
          <w:sz w:val="22"/>
          <w:szCs w:val="20"/>
        </w:rPr>
        <w:t>«</w:t>
      </w:r>
      <w:r w:rsidR="000076DC" w:rsidRPr="00757091">
        <w:rPr>
          <w:rFonts w:ascii="Hyundai Sans Text Office" w:hAnsi="Hyundai Sans Text Office" w:cs="Arial"/>
          <w:i/>
          <w:sz w:val="22"/>
          <w:szCs w:val="20"/>
        </w:rPr>
        <w:t xml:space="preserve">Grazie alla grande operazione di </w:t>
      </w:r>
      <w:r w:rsidR="00A45DD7">
        <w:rPr>
          <w:rFonts w:ascii="Hyundai Sans Text Office" w:hAnsi="Hyundai Sans Text Office" w:cs="Arial"/>
          <w:i/>
          <w:sz w:val="22"/>
          <w:szCs w:val="20"/>
        </w:rPr>
        <w:t>allineamento</w:t>
      </w:r>
      <w:r w:rsidR="000076DC" w:rsidRPr="00757091">
        <w:rPr>
          <w:rFonts w:ascii="Hyundai Sans Text Office" w:hAnsi="Hyundai Sans Text Office" w:cs="Arial"/>
          <w:i/>
          <w:sz w:val="22"/>
          <w:szCs w:val="20"/>
        </w:rPr>
        <w:t>, chi acquista una nuova</w:t>
      </w:r>
      <w:r w:rsidRPr="00757091">
        <w:rPr>
          <w:rFonts w:ascii="Hyundai Sans Text Office" w:hAnsi="Hyundai Sans Text Office" w:cs="Arial"/>
          <w:i/>
          <w:sz w:val="22"/>
          <w:szCs w:val="20"/>
        </w:rPr>
        <w:t xml:space="preserve"> Hyundai – </w:t>
      </w:r>
      <w:r w:rsidR="000076DC" w:rsidRPr="00757091">
        <w:rPr>
          <w:rFonts w:ascii="Hyundai Sans Text Office" w:hAnsi="Hyundai Sans Text Office" w:cs="Arial"/>
          <w:i/>
          <w:sz w:val="22"/>
          <w:szCs w:val="20"/>
        </w:rPr>
        <w:t xml:space="preserve">con motore diesel o benzina </w:t>
      </w:r>
      <w:r w:rsidRPr="00757091">
        <w:rPr>
          <w:rFonts w:ascii="Hyundai Sans Text Office" w:hAnsi="Hyundai Sans Text Office" w:cs="Arial"/>
          <w:i/>
          <w:sz w:val="22"/>
          <w:szCs w:val="20"/>
        </w:rPr>
        <w:t xml:space="preserve">– </w:t>
      </w:r>
      <w:r w:rsidR="00412DDC" w:rsidRPr="00757091">
        <w:rPr>
          <w:rFonts w:ascii="Hyundai Sans Text Office" w:hAnsi="Hyundai Sans Text Office" w:cs="Arial"/>
          <w:i/>
          <w:sz w:val="22"/>
          <w:szCs w:val="20"/>
        </w:rPr>
        <w:t>ha la certezza di guidare una vettura aggiornata dal profilo della propulsione e del rispetto ambientale</w:t>
      </w:r>
      <w:r w:rsidRPr="00757091">
        <w:rPr>
          <w:rFonts w:ascii="Hyundai Sans Text Office" w:hAnsi="Hyundai Sans Text Office" w:cs="Arial"/>
          <w:i/>
          <w:sz w:val="22"/>
          <w:szCs w:val="20"/>
        </w:rPr>
        <w:t xml:space="preserve"> </w:t>
      </w:r>
      <w:r w:rsidR="00412DDC" w:rsidRPr="00757091">
        <w:rPr>
          <w:rFonts w:ascii="Hyundai Sans Text Office" w:hAnsi="Hyundai Sans Text Office" w:cs="Arial"/>
          <w:i/>
          <w:sz w:val="22"/>
          <w:szCs w:val="20"/>
        </w:rPr>
        <w:t>ed è tutelato contro possibili divieti di circolazione</w:t>
      </w:r>
      <w:r w:rsidRPr="00757091">
        <w:rPr>
          <w:rFonts w:ascii="Hyundai Sans Text Office" w:hAnsi="Hyundai Sans Text Office" w:cs="Arial"/>
          <w:i/>
          <w:sz w:val="22"/>
          <w:szCs w:val="20"/>
        </w:rPr>
        <w:t>.»</w:t>
      </w:r>
    </w:p>
    <w:p w14:paraId="709A03BA" w14:textId="2693B4DD" w:rsidR="00A91193" w:rsidRPr="00757091" w:rsidRDefault="00412DDC" w:rsidP="00A91193">
      <w:pPr>
        <w:widowControl/>
        <w:wordWrap/>
        <w:autoSpaceDE/>
        <w:autoSpaceDN/>
        <w:jc w:val="left"/>
        <w:rPr>
          <w:rFonts w:ascii="Hyundai Sans Text Office" w:hAnsi="Hyundai Sans Text Office" w:cs="Arial"/>
          <w:sz w:val="22"/>
          <w:szCs w:val="20"/>
        </w:rPr>
      </w:pPr>
      <w:r w:rsidRPr="00757091">
        <w:rPr>
          <w:rFonts w:ascii="Hyundai Sans Text Office" w:hAnsi="Hyundai Sans Text Office" w:cs="Arial"/>
          <w:b/>
          <w:sz w:val="22"/>
          <w:szCs w:val="20"/>
        </w:rPr>
        <w:t>Il</w:t>
      </w:r>
      <w:r w:rsidRPr="00757091">
        <w:rPr>
          <w:rFonts w:ascii="Hyundai Sans Text Office" w:hAnsi="Hyundai Sans Text Office" w:cs="Arial"/>
          <w:b/>
          <w:sz w:val="22"/>
        </w:rPr>
        <w:t xml:space="preserve"> filtro antiparticolato benzina</w:t>
      </w:r>
      <w:r w:rsidR="004D2044">
        <w:rPr>
          <w:rFonts w:ascii="Hyundai Sans Text Office" w:hAnsi="Hyundai Sans Text Office" w:cs="Arial"/>
          <w:b/>
          <w:sz w:val="22"/>
          <w:szCs w:val="20"/>
        </w:rPr>
        <w:t xml:space="preserve"> per</w:t>
      </w:r>
      <w:r w:rsidRPr="00757091">
        <w:rPr>
          <w:rFonts w:ascii="Hyundai Sans Text Office" w:hAnsi="Hyundai Sans Text Office" w:cs="Arial"/>
          <w:b/>
          <w:sz w:val="22"/>
          <w:szCs w:val="20"/>
        </w:rPr>
        <w:t xml:space="preserve"> motori</w:t>
      </w:r>
      <w:r w:rsidR="00A91193" w:rsidRPr="00757091">
        <w:rPr>
          <w:rFonts w:ascii="Hyundai Sans Text Office" w:hAnsi="Hyundai Sans Text Office" w:cs="Arial"/>
          <w:b/>
          <w:sz w:val="22"/>
          <w:szCs w:val="20"/>
        </w:rPr>
        <w:t xml:space="preserve"> </w:t>
      </w:r>
      <w:proofErr w:type="spellStart"/>
      <w:r w:rsidR="00CB26ED">
        <w:rPr>
          <w:rFonts w:ascii="Hyundai Sans Text Office" w:hAnsi="Hyundai Sans Text Office" w:cs="Arial"/>
          <w:b/>
          <w:sz w:val="22"/>
          <w:szCs w:val="20"/>
        </w:rPr>
        <w:t>GDi</w:t>
      </w:r>
      <w:proofErr w:type="spellEnd"/>
      <w:r w:rsidR="00A91193" w:rsidRPr="00757091">
        <w:rPr>
          <w:rFonts w:ascii="Hyundai Sans Text Office" w:hAnsi="Hyundai Sans Text Office" w:cs="Arial"/>
          <w:b/>
          <w:sz w:val="22"/>
          <w:szCs w:val="20"/>
        </w:rPr>
        <w:t xml:space="preserve"> </w:t>
      </w:r>
      <w:r w:rsidRPr="00757091">
        <w:rPr>
          <w:rFonts w:ascii="Hyundai Sans Text Office" w:hAnsi="Hyundai Sans Text Office" w:cs="Arial"/>
          <w:b/>
          <w:sz w:val="22"/>
          <w:szCs w:val="20"/>
        </w:rPr>
        <w:t>e</w:t>
      </w:r>
      <w:r w:rsidR="00A91193" w:rsidRPr="00757091">
        <w:rPr>
          <w:rFonts w:ascii="Hyundai Sans Text Office" w:hAnsi="Hyundai Sans Text Office" w:cs="Arial"/>
          <w:b/>
          <w:sz w:val="22"/>
          <w:szCs w:val="20"/>
        </w:rPr>
        <w:t xml:space="preserve"> T-</w:t>
      </w:r>
      <w:proofErr w:type="spellStart"/>
      <w:r w:rsidR="00CB26ED">
        <w:rPr>
          <w:rFonts w:ascii="Hyundai Sans Text Office" w:hAnsi="Hyundai Sans Text Office" w:cs="Arial"/>
          <w:b/>
          <w:sz w:val="22"/>
          <w:szCs w:val="20"/>
        </w:rPr>
        <w:t>GDi</w:t>
      </w:r>
      <w:proofErr w:type="spellEnd"/>
      <w:r w:rsidR="00A91193" w:rsidRPr="00757091">
        <w:rPr>
          <w:rFonts w:ascii="Hyundai Sans Text Office" w:hAnsi="Hyundai Sans Text Office" w:cs="Arial"/>
          <w:b/>
          <w:sz w:val="22"/>
          <w:szCs w:val="20"/>
        </w:rPr>
        <w:t xml:space="preserve">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br/>
      </w:r>
      <w:r w:rsidR="00D07540" w:rsidRPr="00757091">
        <w:rPr>
          <w:rFonts w:ascii="Hyundai Sans Text Office" w:hAnsi="Hyundai Sans Text Office" w:cs="Arial"/>
          <w:sz w:val="22"/>
          <w:szCs w:val="20"/>
        </w:rPr>
        <w:t>Il rispetto dei futuri valori limite è assicurato da una tecnica di pulizia dei gas di scarico supplementare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. </w:t>
      </w:r>
      <w:r w:rsidR="00D07540" w:rsidRPr="00757091">
        <w:rPr>
          <w:rFonts w:ascii="Hyundai Sans Text Office" w:hAnsi="Hyundai Sans Text Office" w:cs="Arial"/>
          <w:sz w:val="22"/>
          <w:szCs w:val="20"/>
        </w:rPr>
        <w:t>Tutti i modelli di autovetture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Hyundai </w:t>
      </w:r>
      <w:r w:rsidR="00D07540" w:rsidRPr="00757091">
        <w:rPr>
          <w:rFonts w:ascii="Hyundai Sans Text Office" w:hAnsi="Hyundai Sans Text Office" w:cs="Arial"/>
          <w:sz w:val="22"/>
          <w:szCs w:val="20"/>
        </w:rPr>
        <w:t xml:space="preserve">con motore a </w:t>
      </w:r>
      <w:r w:rsidR="003339DC" w:rsidRPr="00757091">
        <w:rPr>
          <w:rFonts w:ascii="Hyundai Sans Text Office" w:hAnsi="Hyundai Sans Text Office" w:cs="Arial"/>
          <w:sz w:val="22"/>
          <w:szCs w:val="20"/>
        </w:rPr>
        <w:t>benzina</w:t>
      </w:r>
      <w:r w:rsidR="00D07540" w:rsidRPr="00757091">
        <w:rPr>
          <w:rFonts w:ascii="Hyundai Sans Text Office" w:hAnsi="Hyundai Sans Text Office" w:cs="Arial"/>
          <w:sz w:val="22"/>
          <w:szCs w:val="20"/>
        </w:rPr>
        <w:t xml:space="preserve"> a iniezione diretta con la denominazione </w:t>
      </w:r>
      <w:proofErr w:type="spellStart"/>
      <w:r w:rsidR="00CB26ED">
        <w:rPr>
          <w:rFonts w:ascii="Hyundai Sans Text Office" w:hAnsi="Hyundai Sans Text Office" w:cs="Arial"/>
          <w:sz w:val="22"/>
          <w:szCs w:val="20"/>
        </w:rPr>
        <w:t>GDi</w:t>
      </w:r>
      <w:proofErr w:type="spellEnd"/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="00D07540" w:rsidRPr="00757091">
        <w:rPr>
          <w:rFonts w:ascii="Hyundai Sans Text Office" w:hAnsi="Hyundai Sans Text Office" w:cs="Arial"/>
          <w:sz w:val="22"/>
          <w:szCs w:val="20"/>
        </w:rPr>
        <w:t>e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T-</w:t>
      </w:r>
      <w:proofErr w:type="spellStart"/>
      <w:r w:rsidR="00CB26ED">
        <w:rPr>
          <w:rFonts w:ascii="Hyundai Sans Text Office" w:hAnsi="Hyundai Sans Text Office" w:cs="Arial"/>
          <w:sz w:val="22"/>
          <w:szCs w:val="20"/>
        </w:rPr>
        <w:t>GDi</w:t>
      </w:r>
      <w:proofErr w:type="spellEnd"/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="00D07540" w:rsidRPr="00757091">
        <w:rPr>
          <w:rFonts w:ascii="Hyundai Sans Text Office" w:hAnsi="Hyundai Sans Text Office" w:cs="Arial"/>
          <w:sz w:val="22"/>
          <w:szCs w:val="20"/>
        </w:rPr>
        <w:t xml:space="preserve">saranno dotati nelle prossime settimane e nei prossimi mesi di un filtro </w:t>
      </w:r>
      <w:r w:rsidR="003339DC" w:rsidRPr="00757091">
        <w:rPr>
          <w:rFonts w:ascii="Hyundai Sans Text Office" w:hAnsi="Hyundai Sans Text Office" w:cs="Arial"/>
          <w:sz w:val="22"/>
          <w:szCs w:val="20"/>
        </w:rPr>
        <w:t>antiparticolato</w:t>
      </w:r>
      <w:r w:rsidR="00D07540" w:rsidRPr="00757091">
        <w:rPr>
          <w:rFonts w:ascii="Hyundai Sans Text Office" w:hAnsi="Hyundai Sans Text Office" w:cs="Arial"/>
          <w:sz w:val="22"/>
          <w:szCs w:val="20"/>
        </w:rPr>
        <w:t xml:space="preserve"> per benzina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. </w:t>
      </w:r>
      <w:r w:rsidR="004D2044">
        <w:rPr>
          <w:rFonts w:ascii="Hyundai Sans Text Office" w:hAnsi="Hyundai Sans Text Office" w:cs="Arial"/>
          <w:sz w:val="22"/>
          <w:szCs w:val="20"/>
        </w:rPr>
        <w:t>Quest’ultimo f</w:t>
      </w:r>
      <w:r w:rsidR="00D07540" w:rsidRPr="00757091">
        <w:rPr>
          <w:rFonts w:ascii="Hyundai Sans Text Office" w:hAnsi="Hyundai Sans Text Office" w:cs="Arial"/>
          <w:sz w:val="22"/>
          <w:szCs w:val="20"/>
        </w:rPr>
        <w:t>iltra</w:t>
      </w:r>
      <w:r w:rsidR="007818BA" w:rsidRPr="00757091">
        <w:rPr>
          <w:rFonts w:ascii="Hyundai Sans Text Office" w:hAnsi="Hyundai Sans Text Office" w:cs="Arial"/>
          <w:sz w:val="22"/>
          <w:szCs w:val="20"/>
        </w:rPr>
        <w:t xml:space="preserve"> le emissioni di particolato dal flusso di gas di scarico </w:t>
      </w:r>
      <w:r w:rsidR="00702D7B" w:rsidRPr="00757091">
        <w:rPr>
          <w:rFonts w:ascii="Hyundai Sans Text Office" w:hAnsi="Hyundai Sans Text Office" w:cs="Arial"/>
          <w:sz w:val="22"/>
          <w:szCs w:val="20"/>
        </w:rPr>
        <w:t>generati</w:t>
      </w:r>
      <w:r w:rsidR="007818BA" w:rsidRPr="00757091">
        <w:rPr>
          <w:rFonts w:ascii="Hyundai Sans Text Office" w:hAnsi="Hyundai Sans Text Office" w:cs="Arial"/>
          <w:sz w:val="22"/>
          <w:szCs w:val="20"/>
        </w:rPr>
        <w:t xml:space="preserve"> nei motori a iniezione diretta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. </w:t>
      </w:r>
      <w:r w:rsidR="004F438D" w:rsidRPr="00757091">
        <w:rPr>
          <w:rFonts w:ascii="Hyundai Sans Text Office" w:hAnsi="Hyundai Sans Text Office" w:cs="Arial"/>
          <w:sz w:val="22"/>
          <w:szCs w:val="20"/>
        </w:rPr>
        <w:t>Anche i motori a benzina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Hyundai MPI </w:t>
      </w:r>
      <w:r w:rsidR="004F438D" w:rsidRPr="00757091">
        <w:rPr>
          <w:rFonts w:ascii="Hyundai Sans Text Office" w:hAnsi="Hyundai Sans Text Office" w:cs="Arial"/>
          <w:sz w:val="22"/>
          <w:szCs w:val="20"/>
        </w:rPr>
        <w:t>con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="004F438D" w:rsidRPr="00757091">
        <w:rPr>
          <w:rFonts w:ascii="Hyundai Sans Text Office" w:hAnsi="Hyundai Sans Text Office" w:cs="Arial"/>
          <w:sz w:val="22"/>
          <w:szCs w:val="20"/>
        </w:rPr>
        <w:t xml:space="preserve">collettore di aspirazione vengono ottimizzati in </w:t>
      </w:r>
      <w:r w:rsidR="008D5015">
        <w:rPr>
          <w:rFonts w:ascii="Hyundai Sans Text Office" w:hAnsi="Hyundai Sans Text Office" w:cs="Arial"/>
          <w:sz w:val="22"/>
          <w:szCs w:val="20"/>
        </w:rPr>
        <w:t>vista</w:t>
      </w:r>
      <w:r w:rsidR="004F438D" w:rsidRPr="00757091">
        <w:rPr>
          <w:rFonts w:ascii="Hyundai Sans Text Office" w:hAnsi="Hyundai Sans Text Office" w:cs="Arial"/>
          <w:sz w:val="22"/>
          <w:szCs w:val="20"/>
        </w:rPr>
        <w:t xml:space="preserve"> di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Euro 6d-Temp.</w:t>
      </w:r>
    </w:p>
    <w:p w14:paraId="5F8DF160" w14:textId="6826EA7D" w:rsidR="00A91193" w:rsidRPr="00757091" w:rsidRDefault="00B67F97" w:rsidP="00A91193">
      <w:pPr>
        <w:widowControl/>
        <w:wordWrap/>
        <w:autoSpaceDE/>
        <w:autoSpaceDN/>
        <w:jc w:val="left"/>
        <w:rPr>
          <w:rFonts w:ascii="Hyundai Sans Text Office" w:hAnsi="Hyundai Sans Text Office" w:cs="Arial"/>
          <w:sz w:val="22"/>
          <w:szCs w:val="20"/>
        </w:rPr>
      </w:pPr>
      <w:r w:rsidRPr="00757091">
        <w:rPr>
          <w:rFonts w:ascii="Hyundai Sans Text Office" w:hAnsi="Hyundai Sans Text Office" w:cs="Arial"/>
          <w:sz w:val="22"/>
          <w:szCs w:val="20"/>
        </w:rPr>
        <w:t>Oltre al filtro antiparticolato diesel e al catalizzatore di ossidazione</w:t>
      </w:r>
      <w:r w:rsidR="00677B2D" w:rsidRPr="00757091">
        <w:rPr>
          <w:rFonts w:ascii="Hyundai Sans Text Office" w:hAnsi="Hyundai Sans Text Office" w:cs="Arial"/>
          <w:sz w:val="22"/>
          <w:szCs w:val="20"/>
        </w:rPr>
        <w:t>, i</w:t>
      </w:r>
      <w:r w:rsidR="004F438D" w:rsidRPr="00757091">
        <w:rPr>
          <w:rFonts w:ascii="Hyundai Sans Text Office" w:hAnsi="Hyundai Sans Text Office" w:cs="Arial"/>
          <w:sz w:val="22"/>
          <w:szCs w:val="20"/>
        </w:rPr>
        <w:t xml:space="preserve"> motori diesel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CRDi </w:t>
      </w:r>
      <w:r w:rsidR="00677B2D" w:rsidRPr="00757091">
        <w:rPr>
          <w:rFonts w:ascii="Hyundai Sans Text Office" w:hAnsi="Hyundai Sans Text Office" w:cs="Arial"/>
          <w:sz w:val="22"/>
          <w:szCs w:val="20"/>
        </w:rPr>
        <w:t>vengono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 dotati </w:t>
      </w:r>
      <w:r w:rsidR="00677B2D" w:rsidRPr="00757091">
        <w:rPr>
          <w:rFonts w:ascii="Hyundai Sans Text Office" w:hAnsi="Hyundai Sans Text Office" w:cs="Arial"/>
          <w:sz w:val="22"/>
          <w:szCs w:val="20"/>
        </w:rPr>
        <w:t>di un sistema SCR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(</w:t>
      </w:r>
      <w:r w:rsidR="00677B2D" w:rsidRPr="00757091">
        <w:rPr>
          <w:rFonts w:ascii="Hyundai Sans Text Office" w:hAnsi="Hyundai Sans Text Office" w:cs="Arial"/>
          <w:sz w:val="22"/>
          <w:szCs w:val="20"/>
        </w:rPr>
        <w:t>riduzione selettiva catalitica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), </w:t>
      </w:r>
      <w:r w:rsidR="00677B2D" w:rsidRPr="00757091">
        <w:rPr>
          <w:rFonts w:ascii="Hyundai Sans Text Office" w:hAnsi="Hyundai Sans Text Office" w:cs="Arial"/>
          <w:sz w:val="22"/>
          <w:szCs w:val="20"/>
        </w:rPr>
        <w:t>che tramite l’iniezione di una soluzione di urea trasforma le emissioni di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="00677B2D" w:rsidRPr="00757091">
        <w:rPr>
          <w:rFonts w:ascii="Hyundai Sans Text Office" w:hAnsi="Hyundai Sans Text Office" w:cs="Arial"/>
          <w:sz w:val="22"/>
          <w:szCs w:val="20"/>
        </w:rPr>
        <w:t>ossido di azoto</w:t>
      </w:r>
      <w:r w:rsidR="003339DC">
        <w:rPr>
          <w:rFonts w:ascii="Hyundai Sans Text Office" w:hAnsi="Hyundai Sans Text Office" w:cs="Arial"/>
          <w:sz w:val="22"/>
          <w:szCs w:val="20"/>
        </w:rPr>
        <w:t xml:space="preserve"> </w:t>
      </w:r>
      <w:r w:rsidR="003339DC" w:rsidRPr="00757091">
        <w:rPr>
          <w:rFonts w:ascii="Hyundai Sans Text Office" w:hAnsi="Hyundai Sans Text Office" w:cs="Arial"/>
          <w:sz w:val="22"/>
          <w:szCs w:val="20"/>
        </w:rPr>
        <w:t>(NO</w:t>
      </w:r>
      <w:r w:rsidR="003339DC" w:rsidRPr="00757091">
        <w:rPr>
          <w:rFonts w:ascii="Hyundai Sans Text Office" w:hAnsi="Hyundai Sans Text Office" w:cs="Arial"/>
          <w:sz w:val="22"/>
          <w:szCs w:val="20"/>
          <w:vertAlign w:val="subscript"/>
        </w:rPr>
        <w:t>X</w:t>
      </w:r>
      <w:r w:rsidR="003339DC" w:rsidRPr="00757091">
        <w:rPr>
          <w:rFonts w:ascii="Hyundai Sans Text Office" w:hAnsi="Hyundai Sans Text Office" w:cs="Arial"/>
          <w:sz w:val="22"/>
          <w:szCs w:val="20"/>
        </w:rPr>
        <w:t>)</w:t>
      </w:r>
      <w:r w:rsidR="00677B2D" w:rsidRPr="00757091">
        <w:rPr>
          <w:rFonts w:ascii="Hyundai Sans Text Office" w:hAnsi="Hyundai Sans Text Office" w:cs="Arial"/>
          <w:sz w:val="22"/>
          <w:szCs w:val="20"/>
        </w:rPr>
        <w:t xml:space="preserve"> in azo</w:t>
      </w:r>
      <w:r w:rsidR="003339DC">
        <w:rPr>
          <w:rFonts w:ascii="Hyundai Sans Text Office" w:hAnsi="Hyundai Sans Text Office" w:cs="Arial"/>
          <w:sz w:val="22"/>
          <w:szCs w:val="20"/>
        </w:rPr>
        <w:t>t</w:t>
      </w:r>
      <w:r w:rsidR="00677B2D" w:rsidRPr="00757091">
        <w:rPr>
          <w:rFonts w:ascii="Hyundai Sans Text Office" w:hAnsi="Hyundai Sans Text Office" w:cs="Arial"/>
          <w:sz w:val="22"/>
          <w:szCs w:val="20"/>
        </w:rPr>
        <w:t>o ed acqua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="00677B2D" w:rsidRPr="00757091">
        <w:rPr>
          <w:rFonts w:ascii="Hyundai Sans Text Office" w:hAnsi="Hyundai Sans Text Office" w:cs="Arial"/>
          <w:sz w:val="22"/>
          <w:szCs w:val="20"/>
        </w:rPr>
        <w:t>e in tal modo le riduce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>.</w:t>
      </w:r>
    </w:p>
    <w:p w14:paraId="6371E4FC" w14:textId="77777777" w:rsidR="00A91193" w:rsidRPr="00757091" w:rsidRDefault="00A91193" w:rsidP="00A91193">
      <w:pPr>
        <w:widowControl/>
        <w:wordWrap/>
        <w:autoSpaceDE/>
        <w:autoSpaceDN/>
        <w:jc w:val="left"/>
        <w:rPr>
          <w:rFonts w:ascii="Hyundai Sans Text Office" w:hAnsi="Hyundai Sans Text Office" w:cs="Arial"/>
          <w:sz w:val="22"/>
          <w:szCs w:val="20"/>
        </w:rPr>
      </w:pPr>
      <w:r w:rsidRPr="00757091">
        <w:rPr>
          <w:rFonts w:ascii="Hyundai Sans Text Office" w:hAnsi="Hyundai Sans Text Office" w:cs="Arial"/>
          <w:sz w:val="22"/>
          <w:szCs w:val="20"/>
        </w:rPr>
        <w:br w:type="page"/>
      </w:r>
    </w:p>
    <w:p w14:paraId="236A9414" w14:textId="2341A092" w:rsidR="00A91193" w:rsidRPr="00757091" w:rsidRDefault="00E02661" w:rsidP="00A91193">
      <w:pPr>
        <w:widowControl/>
        <w:wordWrap/>
        <w:autoSpaceDE/>
        <w:autoSpaceDN/>
        <w:jc w:val="left"/>
        <w:rPr>
          <w:rFonts w:ascii="Hyundai Sans Text Office" w:hAnsi="Hyundai Sans Text Office" w:cs="Arial"/>
          <w:sz w:val="22"/>
          <w:szCs w:val="20"/>
        </w:rPr>
      </w:pPr>
      <w:r w:rsidRPr="00757091">
        <w:rPr>
          <w:rFonts w:ascii="Hyundai Sans Text Office" w:hAnsi="Hyundai Sans Text Office" w:cs="Arial"/>
          <w:sz w:val="22"/>
          <w:szCs w:val="20"/>
        </w:rPr>
        <w:lastRenderedPageBreak/>
        <w:t xml:space="preserve">Oltre alla modifica dell’intera gamma di motori volta a rispettare la normativa sui gas di scarico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Euro 6d-Temp che sarà vincolante a decorrere dal 1° settembre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>2019</w:t>
      </w:r>
      <w:r w:rsidRPr="00757091">
        <w:rPr>
          <w:rFonts w:ascii="Hyundai Sans Text Office" w:hAnsi="Hyundai Sans Text Office" w:cs="Arial"/>
          <w:sz w:val="22"/>
          <w:szCs w:val="20"/>
        </w:rPr>
        <w:t>,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Hyundai 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continua ad ampliare la proposta di veicoli rispettosi dell’ambiente. </w:t>
      </w:r>
      <w:r w:rsidR="00F13C38">
        <w:rPr>
          <w:rFonts w:ascii="Hyundai Sans Text Office" w:hAnsi="Hyundai Sans Text Office" w:cs="Arial"/>
          <w:sz w:val="22"/>
          <w:szCs w:val="20"/>
        </w:rPr>
        <w:t>Con Nexo</w:t>
      </w:r>
      <w:r w:rsidR="005B669B" w:rsidRPr="00757091">
        <w:rPr>
          <w:rFonts w:ascii="Hyundai Sans Text Office" w:hAnsi="Hyundai Sans Text Office" w:cs="Arial"/>
          <w:sz w:val="22"/>
          <w:szCs w:val="20"/>
        </w:rPr>
        <w:t xml:space="preserve"> q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uest’anno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Hyundai </w:t>
      </w:r>
      <w:r w:rsidR="005B669B" w:rsidRPr="00757091">
        <w:rPr>
          <w:rFonts w:ascii="Hyundai Sans Text Office" w:hAnsi="Hyundai Sans Text Office" w:cs="Arial"/>
          <w:sz w:val="22"/>
          <w:szCs w:val="20"/>
        </w:rPr>
        <w:t xml:space="preserve">lancerà già il suo secondo veicolo a celle a combustibile di serie con un’autonomia fino a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756 km </w:t>
      </w:r>
      <w:r w:rsidR="005B669B" w:rsidRPr="00757091">
        <w:rPr>
          <w:rFonts w:ascii="Hyundai Sans Text Office" w:hAnsi="Hyundai Sans Text Office" w:cs="Arial"/>
          <w:sz w:val="22"/>
          <w:szCs w:val="20"/>
        </w:rPr>
        <w:t>secondo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="005B669B" w:rsidRPr="00757091">
        <w:rPr>
          <w:rFonts w:ascii="Hyundai Sans Text Office" w:hAnsi="Hyundai Sans Text Office" w:cs="Arial"/>
          <w:sz w:val="22"/>
          <w:szCs w:val="20"/>
        </w:rPr>
        <w:t>NEDC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. </w:t>
      </w:r>
      <w:r w:rsidR="00B91D7E" w:rsidRPr="00757091">
        <w:rPr>
          <w:rFonts w:ascii="Hyundai Sans Text Office" w:hAnsi="Hyundai Sans Text Office" w:cs="Arial"/>
          <w:sz w:val="22"/>
          <w:szCs w:val="20"/>
        </w:rPr>
        <w:t>Inoltre</w:t>
      </w:r>
      <w:r w:rsidR="005B669B" w:rsidRPr="00757091">
        <w:rPr>
          <w:rFonts w:ascii="Hyundai Sans Text Office" w:hAnsi="Hyundai Sans Text Office" w:cs="Arial"/>
          <w:sz w:val="22"/>
          <w:szCs w:val="20"/>
        </w:rPr>
        <w:t xml:space="preserve"> giungerà sul mercato il primo SUV elettrico destinat</w:t>
      </w:r>
      <w:r w:rsidR="00F13C38">
        <w:rPr>
          <w:rFonts w:ascii="Hyundai Sans Text Office" w:hAnsi="Hyundai Sans Text Office" w:cs="Arial"/>
          <w:sz w:val="22"/>
          <w:szCs w:val="20"/>
        </w:rPr>
        <w:t>o</w:t>
      </w:r>
      <w:r w:rsidR="005B669B" w:rsidRPr="00757091">
        <w:rPr>
          <w:rFonts w:ascii="Hyundai Sans Text Office" w:hAnsi="Hyundai Sans Text Office" w:cs="Arial"/>
          <w:sz w:val="22"/>
          <w:szCs w:val="20"/>
        </w:rPr>
        <w:t xml:space="preserve"> a un’ampia cerchia di clienti: si tratta della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All-New KONA electric, </w:t>
      </w:r>
      <w:r w:rsidR="005B669B" w:rsidRPr="00757091">
        <w:rPr>
          <w:rFonts w:ascii="Hyundai Sans Text Office" w:hAnsi="Hyundai Sans Text Office" w:cs="Arial"/>
          <w:sz w:val="22"/>
          <w:szCs w:val="20"/>
        </w:rPr>
        <w:t>che vanta un’autonomia fino a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546 km (</w:t>
      </w:r>
      <w:r w:rsidR="005B669B" w:rsidRPr="00757091">
        <w:rPr>
          <w:rFonts w:ascii="Hyundai Sans Text Office" w:hAnsi="Hyundai Sans Text Office" w:cs="Arial"/>
          <w:sz w:val="22"/>
          <w:szCs w:val="20"/>
        </w:rPr>
        <w:t>secondo NEDC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). </w:t>
      </w:r>
      <w:r w:rsidR="005B669B" w:rsidRPr="00757091">
        <w:rPr>
          <w:rFonts w:ascii="Hyundai Sans Text Office" w:hAnsi="Hyundai Sans Text Office" w:cs="Arial"/>
          <w:sz w:val="22"/>
          <w:szCs w:val="20"/>
        </w:rPr>
        <w:t xml:space="preserve">Entro il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2020 Hyundai</w:t>
      </w:r>
      <w:r w:rsidR="005B669B" w:rsidRPr="00757091">
        <w:rPr>
          <w:rFonts w:ascii="Hyundai Sans Text Office" w:hAnsi="Hyundai Sans Text Office" w:cs="Arial"/>
          <w:sz w:val="22"/>
          <w:szCs w:val="20"/>
        </w:rPr>
        <w:t xml:space="preserve"> prevede di lanciare sul mercato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="005B669B" w:rsidRPr="00757091">
        <w:rPr>
          <w:rFonts w:ascii="Hyundai Sans Text Office" w:hAnsi="Hyundai Sans Text Office" w:cs="Arial"/>
          <w:sz w:val="22"/>
          <w:szCs w:val="20"/>
        </w:rPr>
        <w:t xml:space="preserve">mondiale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15 </w:t>
      </w:r>
      <w:r w:rsidR="005B669B" w:rsidRPr="00757091">
        <w:rPr>
          <w:rFonts w:ascii="Hyundai Sans Text Office" w:hAnsi="Hyundai Sans Text Office" w:cs="Arial"/>
          <w:sz w:val="22"/>
          <w:szCs w:val="20"/>
        </w:rPr>
        <w:t>modelli dotati di propulsioni alternative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>.</w:t>
      </w:r>
    </w:p>
    <w:p w14:paraId="4ABF98C2" w14:textId="687DD72B" w:rsidR="00A91193" w:rsidRPr="00757091" w:rsidRDefault="005B669B" w:rsidP="00A91193">
      <w:pPr>
        <w:widowControl/>
        <w:wordWrap/>
        <w:autoSpaceDE/>
        <w:autoSpaceDN/>
        <w:jc w:val="left"/>
        <w:rPr>
          <w:rFonts w:ascii="Hyundai Sans Text Office" w:hAnsi="Hyundai Sans Text Office" w:cs="Arial"/>
          <w:b/>
          <w:sz w:val="22"/>
          <w:szCs w:val="20"/>
        </w:rPr>
      </w:pPr>
      <w:r w:rsidRPr="00757091">
        <w:rPr>
          <w:rFonts w:ascii="Hyundai Sans Text Office" w:hAnsi="Hyundai Sans Text Office" w:cs="Arial"/>
          <w:b/>
          <w:sz w:val="22"/>
          <w:szCs w:val="20"/>
        </w:rPr>
        <w:t xml:space="preserve">La procedura di prova </w:t>
      </w:r>
      <w:r w:rsidR="00A91193" w:rsidRPr="00757091">
        <w:rPr>
          <w:rFonts w:ascii="Hyundai Sans Text Office" w:hAnsi="Hyundai Sans Text Office" w:cs="Arial"/>
          <w:b/>
          <w:sz w:val="22"/>
          <w:szCs w:val="20"/>
        </w:rPr>
        <w:t>WLTP</w:t>
      </w:r>
      <w:r w:rsidRPr="00757091">
        <w:rPr>
          <w:rFonts w:ascii="Hyundai Sans Text Office" w:hAnsi="Hyundai Sans Text Office" w:cs="Arial"/>
          <w:b/>
          <w:sz w:val="22"/>
          <w:szCs w:val="20"/>
        </w:rPr>
        <w:t xml:space="preserve"> per risultati più realistici </w:t>
      </w:r>
      <w:r w:rsidRPr="00757091">
        <w:rPr>
          <w:rFonts w:ascii="Hyundai Sans Text Office" w:hAnsi="Hyundai Sans Text Office" w:cs="Arial"/>
          <w:b/>
          <w:sz w:val="22"/>
          <w:szCs w:val="20"/>
        </w:rPr>
        <w:br/>
      </w:r>
      <w:r w:rsidRPr="00757091">
        <w:rPr>
          <w:rFonts w:ascii="Hyundai Sans Text Office" w:hAnsi="Hyundai Sans Text Office" w:cs="Arial"/>
          <w:sz w:val="22"/>
          <w:szCs w:val="20"/>
        </w:rPr>
        <w:t>La parti</w:t>
      </w:r>
      <w:r w:rsidR="00F13C38">
        <w:rPr>
          <w:rFonts w:ascii="Hyundai Sans Text Office" w:hAnsi="Hyundai Sans Text Office" w:cs="Arial"/>
          <w:sz w:val="22"/>
          <w:szCs w:val="20"/>
        </w:rPr>
        <w:t>colarità della nuova normativa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>Euro 6d-Temp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 risiede nel rispetto dei valori limite prescritti basata su una procedura di prova più realistica e orientata all’utilizzo quotidiano dei veicoli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. </w:t>
      </w:r>
      <w:r w:rsidRPr="00757091">
        <w:rPr>
          <w:rFonts w:ascii="Hyundai Sans Text Office" w:hAnsi="Hyundai Sans Text Office" w:cs="Arial"/>
          <w:sz w:val="22"/>
          <w:szCs w:val="20"/>
        </w:rPr>
        <w:t>Sono due le procedure di prova che verificano il rispetto dei valori limite delle emissioni nell’esercizio reale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su strada: la procedura di prova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WLTP (Worldwide Harmonized Light-Duty Vehicle Test Procedure) </w:t>
      </w:r>
      <w:r w:rsidR="00B91D7E" w:rsidRPr="00757091">
        <w:rPr>
          <w:rFonts w:ascii="Hyundai Sans Text Office" w:hAnsi="Hyundai Sans Text Office" w:cs="Arial"/>
          <w:sz w:val="22"/>
          <w:szCs w:val="20"/>
        </w:rPr>
        <w:t>nonché</w:t>
      </w:r>
      <w:r w:rsidRPr="00757091">
        <w:rPr>
          <w:rFonts w:ascii="Hyundai Sans Text Office" w:hAnsi="Hyundai Sans Text Office" w:cs="Arial"/>
          <w:sz w:val="22"/>
          <w:szCs w:val="20"/>
        </w:rPr>
        <w:t>, per la prima volta, la procedura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Pr="00757091">
        <w:rPr>
          <w:rFonts w:ascii="Hyundai Sans Text Office" w:hAnsi="Hyundai Sans Text Office" w:cs="Arial"/>
          <w:sz w:val="22"/>
          <w:szCs w:val="20"/>
        </w:rPr>
        <w:t>RDE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(Real Driving Emissions).</w:t>
      </w:r>
    </w:p>
    <w:p w14:paraId="33542DFC" w14:textId="4FD36527" w:rsidR="00A91193" w:rsidRPr="00757091" w:rsidRDefault="005B669B" w:rsidP="00A91193">
      <w:pPr>
        <w:widowControl/>
        <w:wordWrap/>
        <w:autoSpaceDE/>
        <w:autoSpaceDN/>
        <w:jc w:val="left"/>
        <w:rPr>
          <w:rFonts w:ascii="Hyundai Sans Text Office" w:hAnsi="Hyundai Sans Text Office" w:cs="Arial"/>
          <w:sz w:val="22"/>
          <w:szCs w:val="20"/>
        </w:rPr>
      </w:pPr>
      <w:r w:rsidRPr="00757091">
        <w:rPr>
          <w:rFonts w:ascii="Hyundai Sans Text Office" w:hAnsi="Hyundai Sans Text Office" w:cs="Arial"/>
          <w:sz w:val="22"/>
          <w:szCs w:val="20"/>
        </w:rPr>
        <w:t>La procedura di prova WL</w:t>
      </w:r>
      <w:r w:rsidR="00596820" w:rsidRPr="00757091">
        <w:rPr>
          <w:rFonts w:ascii="Hyundai Sans Text Office" w:hAnsi="Hyundai Sans Text Office" w:cs="Arial"/>
          <w:sz w:val="22"/>
          <w:szCs w:val="20"/>
        </w:rPr>
        <w:t>TP sostituirà in modo capillare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 l’attuale Nuovo ciclo di guida europeo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(NE</w:t>
      </w:r>
      <w:r w:rsidRPr="00757091">
        <w:rPr>
          <w:rFonts w:ascii="Hyundai Sans Text Office" w:hAnsi="Hyundai Sans Text Office" w:cs="Arial"/>
          <w:sz w:val="22"/>
          <w:szCs w:val="20"/>
        </w:rPr>
        <w:t>DC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) </w:t>
      </w:r>
      <w:r w:rsidRPr="00757091">
        <w:rPr>
          <w:rFonts w:ascii="Hyundai Sans Text Office" w:hAnsi="Hyundai Sans Text Office" w:cs="Arial"/>
          <w:sz w:val="22"/>
          <w:szCs w:val="20"/>
        </w:rPr>
        <w:t>e viene già applicat</w:t>
      </w:r>
      <w:r w:rsidR="00F13C38">
        <w:rPr>
          <w:rFonts w:ascii="Hyundai Sans Text Office" w:hAnsi="Hyundai Sans Text Office" w:cs="Arial"/>
          <w:sz w:val="22"/>
          <w:szCs w:val="20"/>
        </w:rPr>
        <w:t xml:space="preserve">a per la normativa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Euro 6c, 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vincolante da settembre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2017 </w:t>
      </w:r>
      <w:r w:rsidRPr="00757091">
        <w:rPr>
          <w:rFonts w:ascii="Hyundai Sans Text Office" w:hAnsi="Hyundai Sans Text Office" w:cs="Arial"/>
          <w:sz w:val="22"/>
          <w:szCs w:val="20"/>
        </w:rPr>
        <w:t>per l’approvazione del tipo di nuovi modelli</w:t>
      </w:r>
      <w:r w:rsidR="00F13C38">
        <w:rPr>
          <w:rFonts w:ascii="Hyundai Sans Text Office" w:hAnsi="Hyundai Sans Text Office" w:cs="Arial"/>
          <w:sz w:val="22"/>
          <w:szCs w:val="20"/>
        </w:rPr>
        <w:t>,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 e che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="00596820" w:rsidRPr="00757091">
        <w:rPr>
          <w:rFonts w:ascii="Hyundai Sans Text Office" w:hAnsi="Hyundai Sans Text Office" w:cs="Arial"/>
          <w:sz w:val="22"/>
          <w:szCs w:val="20"/>
        </w:rPr>
        <w:t xml:space="preserve">dal 1° settembre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2018 </w:t>
      </w:r>
      <w:r w:rsidR="00596820" w:rsidRPr="00757091">
        <w:rPr>
          <w:rFonts w:ascii="Hyundai Sans Text Office" w:hAnsi="Hyundai Sans Text Office" w:cs="Arial"/>
          <w:sz w:val="22"/>
          <w:szCs w:val="20"/>
        </w:rPr>
        <w:t xml:space="preserve">vale per tutte le nuove </w:t>
      </w:r>
      <w:r w:rsidR="00F13C38">
        <w:rPr>
          <w:rFonts w:ascii="Hyundai Sans Text Office" w:hAnsi="Hyundai Sans Text Office" w:cs="Arial"/>
          <w:sz w:val="22"/>
          <w:szCs w:val="20"/>
        </w:rPr>
        <w:t>immatricolazioni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. </w:t>
      </w:r>
    </w:p>
    <w:p w14:paraId="601B6A2B" w14:textId="363C3B1B" w:rsidR="0092055B" w:rsidRPr="00757091" w:rsidRDefault="00AE5CAB" w:rsidP="0092055B">
      <w:pPr>
        <w:widowControl/>
        <w:wordWrap/>
        <w:autoSpaceDE/>
        <w:autoSpaceDN/>
        <w:jc w:val="left"/>
        <w:rPr>
          <w:rFonts w:ascii="Hyundai Sans Text Office" w:eastAsia="Modern H Light" w:hAnsi="Hyundai Sans Text Office" w:cs="Arial"/>
          <w:color w:val="000000" w:themeColor="text1"/>
          <w:kern w:val="0"/>
          <w:szCs w:val="20"/>
        </w:rPr>
      </w:pPr>
      <w:r w:rsidRPr="00757091">
        <w:rPr>
          <w:rFonts w:ascii="Hyundai Sans Text Office" w:hAnsi="Hyundai Sans Text Office" w:cs="Arial"/>
          <w:sz w:val="22"/>
          <w:szCs w:val="20"/>
        </w:rPr>
        <w:t>Come per la precedente procedura di prova NEDC, anche il</w:t>
      </w:r>
      <w:r w:rsidR="00CC0766">
        <w:rPr>
          <w:rFonts w:ascii="Hyundai Sans Text Office" w:hAnsi="Hyundai Sans Text Office" w:cs="Arial"/>
          <w:sz w:val="22"/>
          <w:szCs w:val="20"/>
        </w:rPr>
        <w:t xml:space="preserve"> test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WLTP </w:t>
      </w:r>
      <w:r w:rsidRPr="00757091">
        <w:rPr>
          <w:rFonts w:ascii="Hyundai Sans Text Office" w:hAnsi="Hyundai Sans Text Office" w:cs="Arial"/>
          <w:sz w:val="22"/>
          <w:szCs w:val="20"/>
        </w:rPr>
        <w:t>viene realizzato in laboratorio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. </w:t>
      </w:r>
      <w:r w:rsidRPr="00757091">
        <w:rPr>
          <w:rFonts w:ascii="Hyundai Sans Text Office" w:hAnsi="Hyundai Sans Text Office" w:cs="Arial"/>
          <w:sz w:val="22"/>
          <w:szCs w:val="20"/>
        </w:rPr>
        <w:t xml:space="preserve">Per la normativa 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Euro 6d-Temp </w:t>
      </w:r>
      <w:r w:rsidRPr="00757091">
        <w:rPr>
          <w:rFonts w:ascii="Hyundai Sans Text Office" w:hAnsi="Hyundai Sans Text Office" w:cs="Arial"/>
          <w:sz w:val="22"/>
          <w:szCs w:val="20"/>
        </w:rPr>
        <w:t>le emissioni vengono invece misurate per la prima volta anche nel traffico stradale in condizioni di guida reali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. </w:t>
      </w:r>
      <w:r w:rsidRPr="00757091">
        <w:rPr>
          <w:rFonts w:ascii="Hyundai Sans Text Office" w:hAnsi="Hyundai Sans Text Office" w:cs="Arial"/>
          <w:sz w:val="22"/>
          <w:szCs w:val="20"/>
        </w:rPr>
        <w:t>Il cosiddetto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Pr="00757091">
        <w:rPr>
          <w:rFonts w:ascii="Hyundai Sans Text Office" w:hAnsi="Hyundai Sans Text Office" w:cs="Arial"/>
          <w:sz w:val="22"/>
          <w:szCs w:val="20"/>
        </w:rPr>
        <w:t>test RDE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(Real Driving Emissions) </w:t>
      </w:r>
      <w:r w:rsidRPr="00757091">
        <w:rPr>
          <w:rFonts w:ascii="Hyundai Sans Text Office" w:hAnsi="Hyundai Sans Text Office" w:cs="Arial"/>
          <w:sz w:val="22"/>
          <w:szCs w:val="20"/>
        </w:rPr>
        <w:t>rileva il rispetto dei valori limite, in particolare l’ossido di azoto e il</w:t>
      </w:r>
      <w:r w:rsidR="00E31108" w:rsidRPr="00757091">
        <w:rPr>
          <w:rFonts w:ascii="Hyundai Sans Text Office" w:hAnsi="Hyundai Sans Text Office" w:cs="Arial"/>
          <w:sz w:val="22"/>
          <w:szCs w:val="20"/>
        </w:rPr>
        <w:t xml:space="preserve"> particolato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, </w:t>
      </w:r>
      <w:r w:rsidR="00E31108" w:rsidRPr="00757091">
        <w:rPr>
          <w:rFonts w:ascii="Hyundai Sans Text Office" w:hAnsi="Hyundai Sans Text Office" w:cs="Arial"/>
          <w:sz w:val="22"/>
          <w:szCs w:val="20"/>
        </w:rPr>
        <w:t>anche nell’esercizio normale del veicolo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. </w:t>
      </w:r>
      <w:r w:rsidR="00E31108" w:rsidRPr="00757091">
        <w:rPr>
          <w:rFonts w:ascii="Hyundai Sans Text Office" w:hAnsi="Hyundai Sans Text Office" w:cs="Arial"/>
          <w:sz w:val="22"/>
          <w:szCs w:val="20"/>
        </w:rPr>
        <w:t>A decorrere dal 1° settembre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2019 </w:t>
      </w:r>
      <w:r w:rsidR="00E31108" w:rsidRPr="00757091">
        <w:rPr>
          <w:rFonts w:ascii="Hyundai Sans Text Office" w:hAnsi="Hyundai Sans Text Office" w:cs="Arial"/>
          <w:sz w:val="22"/>
          <w:szCs w:val="20"/>
        </w:rPr>
        <w:t>tutte le vetture nuove, destinate ad essere immatricolate nell’UE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, </w:t>
      </w:r>
      <w:r w:rsidR="00E31108" w:rsidRPr="00757091">
        <w:rPr>
          <w:rFonts w:ascii="Hyundai Sans Text Office" w:hAnsi="Hyundai Sans Text Office" w:cs="Arial"/>
          <w:sz w:val="22"/>
          <w:szCs w:val="20"/>
        </w:rPr>
        <w:t>devono rispettare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</w:t>
      </w:r>
      <w:r w:rsidR="00E31108" w:rsidRPr="00757091">
        <w:rPr>
          <w:rFonts w:ascii="Hyundai Sans Text Office" w:hAnsi="Hyundai Sans Text Office" w:cs="Arial"/>
          <w:sz w:val="22"/>
          <w:szCs w:val="20"/>
        </w:rPr>
        <w:t>i valori limite secondo la norma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 xml:space="preserve"> 6d-Temp </w:t>
      </w:r>
      <w:r w:rsidR="002A4369" w:rsidRPr="00757091">
        <w:rPr>
          <w:rFonts w:ascii="Hyundai Sans Text Office" w:hAnsi="Hyundai Sans Text Office" w:cs="Arial"/>
          <w:sz w:val="22"/>
          <w:szCs w:val="20"/>
        </w:rPr>
        <w:t xml:space="preserve">sul </w:t>
      </w:r>
      <w:r w:rsidR="003339DC">
        <w:rPr>
          <w:rFonts w:ascii="Hyundai Sans Text Office" w:hAnsi="Hyundai Sans Text Office" w:cs="Arial"/>
          <w:sz w:val="22"/>
          <w:szCs w:val="20"/>
        </w:rPr>
        <w:t>banco</w:t>
      </w:r>
      <w:r w:rsidR="002A4369" w:rsidRPr="00757091">
        <w:rPr>
          <w:rFonts w:ascii="Hyundai Sans Text Office" w:hAnsi="Hyundai Sans Text Office" w:cs="Arial"/>
          <w:sz w:val="22"/>
          <w:szCs w:val="20"/>
        </w:rPr>
        <w:t xml:space="preserve"> di prova e su strada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t>.</w:t>
      </w:r>
      <w:r w:rsidR="00A91193" w:rsidRPr="00757091">
        <w:rPr>
          <w:rFonts w:ascii="Hyundai Sans Text Office" w:hAnsi="Hyundai Sans Text Office" w:cs="Arial"/>
          <w:sz w:val="22"/>
          <w:szCs w:val="20"/>
        </w:rPr>
        <w:br/>
      </w:r>
    </w:p>
    <w:p w14:paraId="4A20AF99" w14:textId="4B8FA0DF" w:rsidR="007062D8" w:rsidRPr="00757091" w:rsidRDefault="007062D8" w:rsidP="0092055B">
      <w:pPr>
        <w:widowControl/>
        <w:wordWrap/>
        <w:autoSpaceDE/>
        <w:autoSpaceDN/>
        <w:jc w:val="center"/>
        <w:rPr>
          <w:rFonts w:ascii="Hyundai Sans Text Office" w:eastAsia="Modern H Light" w:hAnsi="Hyundai Sans Text Office" w:cs="Arial"/>
          <w:color w:val="000000" w:themeColor="text1"/>
          <w:kern w:val="0"/>
          <w:szCs w:val="20"/>
        </w:rPr>
      </w:pPr>
      <w:r w:rsidRPr="00757091">
        <w:rPr>
          <w:rFonts w:ascii="Hyundai Sans Text Office" w:hAnsi="Hyundai Sans Text Office" w:cs="Arial"/>
          <w:color w:val="000000" w:themeColor="text1"/>
          <w:szCs w:val="20"/>
        </w:rPr>
        <w:t>* * *</w:t>
      </w:r>
    </w:p>
    <w:p w14:paraId="62FD5A6B" w14:textId="77777777" w:rsidR="007062D8" w:rsidRPr="00757091" w:rsidRDefault="007062D8" w:rsidP="007062D8">
      <w:pPr>
        <w:widowControl/>
        <w:wordWrap/>
        <w:spacing w:after="0"/>
        <w:jc w:val="left"/>
        <w:rPr>
          <w:rFonts w:ascii="Hyundai Sans Text Office" w:eastAsia="현대산스 Text" w:hAnsi="Hyundai Sans Text Office" w:cs="Arial"/>
          <w:color w:val="000000" w:themeColor="text1"/>
          <w:szCs w:val="20"/>
        </w:rPr>
      </w:pPr>
    </w:p>
    <w:p w14:paraId="2C82B2E8" w14:textId="044F126F" w:rsidR="007062D8" w:rsidRPr="00757091" w:rsidRDefault="008B36BB" w:rsidP="00576EFC">
      <w:pPr>
        <w:jc w:val="left"/>
        <w:rPr>
          <w:rFonts w:ascii="Hyundai Sans Text Office" w:eastAsia="Modern H Bold" w:hAnsi="Hyundai Sans Text Office" w:cs="Arial"/>
          <w:b/>
          <w:color w:val="000000" w:themeColor="text1"/>
          <w:kern w:val="0"/>
          <w:szCs w:val="20"/>
        </w:rPr>
      </w:pPr>
      <w:r w:rsidRPr="00757091">
        <w:rPr>
          <w:rFonts w:ascii="Hyundai Sans Text Office" w:eastAsia="Modern H Bold" w:hAnsi="Hyundai Sans Text Office" w:cs="Arial"/>
          <w:b/>
          <w:color w:val="000000" w:themeColor="text1"/>
          <w:kern w:val="0"/>
          <w:szCs w:val="20"/>
        </w:rPr>
        <w:t>A disposizione dei media per domande redazionali</w:t>
      </w:r>
      <w:r w:rsidR="007062D8" w:rsidRPr="00757091">
        <w:rPr>
          <w:rFonts w:ascii="Hyundai Sans Text Office" w:eastAsia="Modern H Bold" w:hAnsi="Hyundai Sans Text Office" w:cs="Arial"/>
          <w:b/>
          <w:color w:val="000000" w:themeColor="text1"/>
          <w:kern w:val="0"/>
          <w:szCs w:val="20"/>
        </w:rPr>
        <w:t xml:space="preserve"> </w:t>
      </w:r>
    </w:p>
    <w:p w14:paraId="2D1647AC" w14:textId="464FC5FD" w:rsidR="007062D8" w:rsidRPr="00757091" w:rsidRDefault="007062D8" w:rsidP="00EA7F75">
      <w:pPr>
        <w:ind w:right="-1"/>
        <w:jc w:val="left"/>
        <w:rPr>
          <w:rFonts w:ascii="Hyundai Sans Text Office" w:eastAsia="Modern H Light" w:hAnsi="Hyundai Sans Text Office" w:cs="Arial"/>
          <w:color w:val="000000" w:themeColor="text1"/>
          <w:kern w:val="0"/>
          <w:szCs w:val="20"/>
        </w:rPr>
      </w:pPr>
      <w:r w:rsidRPr="00757091">
        <w:rPr>
          <w:rFonts w:ascii="Hyundai Sans Text Office" w:eastAsia="Modern H Light" w:hAnsi="Hyundai Sans Text Office" w:cs="Arial"/>
          <w:color w:val="000000" w:themeColor="text1"/>
          <w:kern w:val="0"/>
          <w:szCs w:val="20"/>
        </w:rPr>
        <w:t>Nicholas Blattner</w:t>
      </w:r>
      <w:r w:rsidR="008B36BB" w:rsidRPr="00757091">
        <w:rPr>
          <w:rFonts w:ascii="Hyundai Sans Text Office" w:eastAsia="Modern H Light" w:hAnsi="Hyundai Sans Text Office" w:cs="Arial"/>
          <w:color w:val="000000" w:themeColor="text1"/>
          <w:kern w:val="0"/>
          <w:szCs w:val="20"/>
        </w:rPr>
        <w:t>, tel.: +41 44 816 43 45; f</w:t>
      </w:r>
      <w:r w:rsidRPr="00757091">
        <w:rPr>
          <w:rFonts w:ascii="Hyundai Sans Text Office" w:eastAsia="Modern H Light" w:hAnsi="Hyundai Sans Text Office" w:cs="Arial"/>
          <w:color w:val="000000" w:themeColor="text1"/>
          <w:kern w:val="0"/>
          <w:szCs w:val="20"/>
        </w:rPr>
        <w:t xml:space="preserve">ax: +41 44 816 43 09; </w:t>
      </w:r>
      <w:r w:rsidR="008B36BB" w:rsidRPr="00757091">
        <w:rPr>
          <w:rFonts w:ascii="Hyundai Sans Text Office" w:eastAsia="Modern H Light" w:hAnsi="Hyundai Sans Text Office" w:cs="Arial"/>
          <w:color w:val="000000" w:themeColor="text1"/>
          <w:kern w:val="0"/>
          <w:szCs w:val="20"/>
        </w:rPr>
        <w:t>e-mail</w:t>
      </w:r>
      <w:r w:rsidRPr="00757091">
        <w:rPr>
          <w:rFonts w:ascii="Hyundai Sans Text Office" w:eastAsia="Modern H Light" w:hAnsi="Hyundai Sans Text Office" w:cs="Arial"/>
          <w:color w:val="000000" w:themeColor="text1"/>
          <w:kern w:val="0"/>
          <w:szCs w:val="20"/>
        </w:rPr>
        <w:t xml:space="preserve">: </w:t>
      </w:r>
      <w:r w:rsidR="00EA7F75" w:rsidRPr="00757091">
        <w:rPr>
          <w:rFonts w:ascii="Hyundai Sans Text Office" w:eastAsia="Modern H Light" w:hAnsi="Hyundai Sans Text Office" w:cs="Arial"/>
          <w:color w:val="000000" w:themeColor="text1"/>
          <w:kern w:val="0"/>
          <w:szCs w:val="20"/>
        </w:rPr>
        <w:t>n</w:t>
      </w:r>
      <w:r w:rsidRPr="00757091">
        <w:rPr>
          <w:rFonts w:ascii="Hyundai Sans Text Office" w:eastAsia="Modern H Light" w:hAnsi="Hyundai Sans Text Office" w:cs="Arial"/>
          <w:color w:val="000000" w:themeColor="text1"/>
          <w:kern w:val="0"/>
          <w:szCs w:val="20"/>
        </w:rPr>
        <w:t xml:space="preserve">icholas.blattner@hyundai.ch </w:t>
      </w:r>
    </w:p>
    <w:p w14:paraId="5373A954" w14:textId="5F03FFD8" w:rsidR="00700B37" w:rsidRPr="00757091" w:rsidRDefault="009F53B0" w:rsidP="009D7CCC">
      <w:pPr>
        <w:jc w:val="left"/>
        <w:rPr>
          <w:rFonts w:ascii="Arial" w:eastAsia="현대산스 Text" w:hAnsi="Arial" w:cs="Arial"/>
          <w:color w:val="000000" w:themeColor="text1"/>
          <w:szCs w:val="20"/>
        </w:rPr>
      </w:pPr>
      <w:r w:rsidRPr="00757091">
        <w:rPr>
          <w:rFonts w:ascii="Hyundai Sans Text Office" w:eastAsia="Modern H Light" w:hAnsi="Hyundai Sans Text Office" w:cs="Arial"/>
          <w:color w:val="000000" w:themeColor="text1"/>
          <w:kern w:val="0"/>
          <w:szCs w:val="20"/>
        </w:rPr>
        <w:t xml:space="preserve">I comunicati stampa e le immagini possono essere visionati e/o scaricati sul sito destinato ai media di Hyundai all'indirizzo: </w:t>
      </w:r>
      <w:hyperlink r:id="rId8" w:history="1">
        <w:r w:rsidRPr="00757091">
          <w:rPr>
            <w:rStyle w:val="Hyperlink"/>
            <w:rFonts w:ascii="Hyundai Sans Text Office" w:eastAsia="Modern H Light" w:hAnsi="Hyundai Sans Text Office" w:cs="Arial"/>
            <w:kern w:val="0"/>
            <w:szCs w:val="20"/>
          </w:rPr>
          <w:t>https://www.news.hyundai.ch/</w:t>
        </w:r>
      </w:hyperlink>
      <w:r w:rsidRPr="00757091">
        <w:rPr>
          <w:rFonts w:ascii="Hyundai Sans Text Office" w:eastAsia="Modern H Light" w:hAnsi="Hyundai Sans Text Office" w:cs="Arial"/>
          <w:color w:val="000000" w:themeColor="text1"/>
          <w:kern w:val="0"/>
          <w:szCs w:val="20"/>
        </w:rPr>
        <w:t xml:space="preserve"> Login Giornalisti. Riceverete i vostri dati di accesso personali dopo aver compilato il modulo elettronico. </w:t>
      </w:r>
    </w:p>
    <w:sectPr w:rsidR="00700B37" w:rsidRPr="00757091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BBBFE" w14:textId="77777777" w:rsidR="007639FC" w:rsidRDefault="007639FC" w:rsidP="005A1CC5">
      <w:pPr>
        <w:spacing w:after="0" w:line="240" w:lineRule="auto"/>
      </w:pPr>
      <w:r>
        <w:separator/>
      </w:r>
    </w:p>
  </w:endnote>
  <w:endnote w:type="continuationSeparator" w:id="0">
    <w:p w14:paraId="0789585B" w14:textId="77777777" w:rsidR="007639FC" w:rsidRDefault="007639FC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dern H Light">
    <w:altName w:val="Arial Unicode MS"/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 H Bold">
    <w:altName w:val="Arial Unicode MS"/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odern H">
    <w:altName w:val="Modern H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undai Sans Text Office"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현대산스 Text">
    <w:altName w:val="Malgun Gothic Semilight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현대산스 Head Medium">
    <w:altName w:val="Malgun Gothic Semilight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F2C92" w14:textId="77777777" w:rsidR="00E31108" w:rsidRPr="00E62370" w:rsidRDefault="00E31108" w:rsidP="0093649B">
    <w:pPr>
      <w:pStyle w:val="Fuzeile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2551"/>
    </w:tblGrid>
    <w:tr w:rsidR="00E31108" w:rsidRPr="00E62370" w14:paraId="6A7774AE" w14:textId="77777777" w:rsidTr="00522E17">
      <w:tc>
        <w:tcPr>
          <w:tcW w:w="3085" w:type="dxa"/>
        </w:tcPr>
        <w:p w14:paraId="78BDC1BD" w14:textId="77777777" w:rsidR="00E31108" w:rsidRPr="008D6473" w:rsidRDefault="00E31108" w:rsidP="00522E17">
          <w:pPr>
            <w:pStyle w:val="Fuzeile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Hyundai Suisse</w:t>
          </w:r>
        </w:p>
      </w:tc>
      <w:tc>
        <w:tcPr>
          <w:tcW w:w="2977" w:type="dxa"/>
        </w:tcPr>
        <w:p w14:paraId="22BE74A9" w14:textId="77777777" w:rsidR="00E31108" w:rsidRDefault="00E31108" w:rsidP="00522E17">
          <w:pPr>
            <w:pStyle w:val="Fuzeile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Brandbachstrasse 6</w:t>
          </w:r>
        </w:p>
        <w:p w14:paraId="7F8E3AC0" w14:textId="77777777" w:rsidR="00E31108" w:rsidRPr="00C74CD9" w:rsidRDefault="00E31108" w:rsidP="00522E17">
          <w:pPr>
            <w:pStyle w:val="Fuzeile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8305 Dietlikon</w:t>
          </w:r>
        </w:p>
      </w:tc>
      <w:tc>
        <w:tcPr>
          <w:tcW w:w="1701" w:type="dxa"/>
        </w:tcPr>
        <w:p w14:paraId="0E70E345" w14:textId="77777777" w:rsidR="00E31108" w:rsidRPr="00C74CD9" w:rsidRDefault="00E31108" w:rsidP="00522E17">
          <w:pPr>
            <w:pStyle w:val="Fuzeile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</w:p>
      </w:tc>
      <w:tc>
        <w:tcPr>
          <w:tcW w:w="2551" w:type="dxa"/>
        </w:tcPr>
        <w:p w14:paraId="1BCB89F0" w14:textId="77777777" w:rsidR="00E31108" w:rsidRPr="00C74CD9" w:rsidRDefault="00E31108" w:rsidP="00522E17">
          <w:pPr>
            <w:pStyle w:val="Fuzeile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news.hyundai.ch</w:t>
          </w:r>
        </w:p>
      </w:tc>
    </w:tr>
  </w:tbl>
  <w:p w14:paraId="5D5FDB47" w14:textId="194F7207" w:rsidR="00E31108" w:rsidRPr="0093649B" w:rsidRDefault="00E31108" w:rsidP="0093649B">
    <w:pPr>
      <w:pStyle w:val="Fuzeile"/>
      <w:tabs>
        <w:tab w:val="clear" w:pos="4513"/>
        <w:tab w:val="clear" w:pos="9026"/>
        <w:tab w:val="left" w:pos="2826"/>
      </w:tabs>
      <w:rPr>
        <w:rFonts w:ascii="Hyundai Sans Head Office Medium" w:hAnsi="Hyundai Sans Head Office Medium"/>
        <w:sz w:val="16"/>
        <w:szCs w:val="16"/>
      </w:rPr>
    </w:pPr>
    <w:r>
      <w:rPr>
        <w:rFonts w:ascii="Hyundai Sans Head Office Medium" w:hAnsi="Hyundai Sans Head Office Medium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A3119" w14:textId="77777777" w:rsidR="007639FC" w:rsidRDefault="007639FC" w:rsidP="005A1CC5">
      <w:pPr>
        <w:spacing w:after="0" w:line="240" w:lineRule="auto"/>
      </w:pPr>
      <w:r>
        <w:separator/>
      </w:r>
    </w:p>
  </w:footnote>
  <w:footnote w:type="continuationSeparator" w:id="0">
    <w:p w14:paraId="35D3DD3F" w14:textId="77777777" w:rsidR="007639FC" w:rsidRDefault="007639FC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DD285" w14:textId="17313B72" w:rsidR="00E31108" w:rsidRPr="00562F8D" w:rsidRDefault="00E31108">
    <w:pPr>
      <w:pStyle w:val="Kopfzeile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de-CH" w:eastAsia="de-CH"/>
      </w:rPr>
      <w:drawing>
        <wp:anchor distT="0" distB="0" distL="114300" distR="114300" simplePos="0" relativeHeight="251656190" behindDoc="1" locked="0" layoutInCell="1" allowOverlap="1" wp14:anchorId="32F7EADB" wp14:editId="7D7CA74F">
          <wp:simplePos x="0" y="0"/>
          <wp:positionH relativeFrom="margin">
            <wp:posOffset>-878840</wp:posOffset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de-CH" w:eastAsia="de-CH"/>
      </w:rPr>
      <w:drawing>
        <wp:anchor distT="0" distB="0" distL="114300" distR="114300" simplePos="0" relativeHeight="251659264" behindDoc="1" locked="0" layoutInCell="1" allowOverlap="1" wp14:anchorId="5FE78781" wp14:editId="56C25497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940"/>
    <w:multiLevelType w:val="hybridMultilevel"/>
    <w:tmpl w:val="0A90A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600"/>
    <w:multiLevelType w:val="hybridMultilevel"/>
    <w:tmpl w:val="398E4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80CD3"/>
    <w:multiLevelType w:val="hybridMultilevel"/>
    <w:tmpl w:val="48182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3B41"/>
    <w:multiLevelType w:val="hybridMultilevel"/>
    <w:tmpl w:val="CE4A8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D7A53"/>
    <w:multiLevelType w:val="hybridMultilevel"/>
    <w:tmpl w:val="26249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D25DA"/>
    <w:multiLevelType w:val="hybridMultilevel"/>
    <w:tmpl w:val="449ED00A"/>
    <w:lvl w:ilvl="0" w:tplc="78FE1446">
      <w:numFmt w:val="bullet"/>
      <w:lvlText w:val="-"/>
      <w:lvlJc w:val="left"/>
      <w:pPr>
        <w:ind w:left="720" w:hanging="360"/>
      </w:pPr>
      <w:rPr>
        <w:rFonts w:ascii="Arial" w:eastAsia="Modern H Light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5980"/>
    <w:multiLevelType w:val="hybridMultilevel"/>
    <w:tmpl w:val="E0860B20"/>
    <w:lvl w:ilvl="0" w:tplc="48E62D28">
      <w:start w:val="1"/>
      <w:numFmt w:val="decimalZero"/>
      <w:lvlText w:val="%1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41F4"/>
    <w:multiLevelType w:val="hybridMultilevel"/>
    <w:tmpl w:val="98766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6455A"/>
    <w:multiLevelType w:val="hybridMultilevel"/>
    <w:tmpl w:val="C0D8BD24"/>
    <w:lvl w:ilvl="0" w:tplc="A6188BCE">
      <w:start w:val="1"/>
      <w:numFmt w:val="decimalZero"/>
      <w:lvlText w:val="%1."/>
      <w:lvlJc w:val="left"/>
      <w:pPr>
        <w:ind w:left="546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84" w:hanging="360"/>
      </w:pPr>
    </w:lvl>
    <w:lvl w:ilvl="2" w:tplc="0407001B" w:tentative="1">
      <w:start w:val="1"/>
      <w:numFmt w:val="lowerRoman"/>
      <w:lvlText w:val="%3."/>
      <w:lvlJc w:val="right"/>
      <w:pPr>
        <w:ind w:left="6904" w:hanging="180"/>
      </w:pPr>
    </w:lvl>
    <w:lvl w:ilvl="3" w:tplc="0407000F" w:tentative="1">
      <w:start w:val="1"/>
      <w:numFmt w:val="decimal"/>
      <w:lvlText w:val="%4."/>
      <w:lvlJc w:val="left"/>
      <w:pPr>
        <w:ind w:left="7624" w:hanging="360"/>
      </w:pPr>
    </w:lvl>
    <w:lvl w:ilvl="4" w:tplc="04070019" w:tentative="1">
      <w:start w:val="1"/>
      <w:numFmt w:val="lowerLetter"/>
      <w:lvlText w:val="%5."/>
      <w:lvlJc w:val="left"/>
      <w:pPr>
        <w:ind w:left="8344" w:hanging="360"/>
      </w:pPr>
    </w:lvl>
    <w:lvl w:ilvl="5" w:tplc="0407001B" w:tentative="1">
      <w:start w:val="1"/>
      <w:numFmt w:val="lowerRoman"/>
      <w:lvlText w:val="%6."/>
      <w:lvlJc w:val="right"/>
      <w:pPr>
        <w:ind w:left="9064" w:hanging="180"/>
      </w:pPr>
    </w:lvl>
    <w:lvl w:ilvl="6" w:tplc="0407000F" w:tentative="1">
      <w:start w:val="1"/>
      <w:numFmt w:val="decimal"/>
      <w:lvlText w:val="%7."/>
      <w:lvlJc w:val="left"/>
      <w:pPr>
        <w:ind w:left="9784" w:hanging="360"/>
      </w:pPr>
    </w:lvl>
    <w:lvl w:ilvl="7" w:tplc="04070019" w:tentative="1">
      <w:start w:val="1"/>
      <w:numFmt w:val="lowerLetter"/>
      <w:lvlText w:val="%8."/>
      <w:lvlJc w:val="left"/>
      <w:pPr>
        <w:ind w:left="10504" w:hanging="360"/>
      </w:pPr>
    </w:lvl>
    <w:lvl w:ilvl="8" w:tplc="0407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0" w15:restartNumberingAfterBreak="0">
    <w:nsid w:val="5CD77F66"/>
    <w:multiLevelType w:val="multilevel"/>
    <w:tmpl w:val="8D00DBC6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CFD172D"/>
    <w:multiLevelType w:val="hybridMultilevel"/>
    <w:tmpl w:val="AEF45C70"/>
    <w:lvl w:ilvl="0" w:tplc="0407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67E4695D"/>
    <w:multiLevelType w:val="hybridMultilevel"/>
    <w:tmpl w:val="D7080C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F0472"/>
    <w:multiLevelType w:val="hybridMultilevel"/>
    <w:tmpl w:val="4E38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C4DB6"/>
    <w:multiLevelType w:val="hybridMultilevel"/>
    <w:tmpl w:val="EB2E0054"/>
    <w:lvl w:ilvl="0" w:tplc="0DCEE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3209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4C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E3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4B0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C1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CA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58D8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F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42222"/>
    <w:multiLevelType w:val="hybridMultilevel"/>
    <w:tmpl w:val="7946C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5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13"/>
  </w:num>
  <w:num w:numId="13">
    <w:abstractNumId w:val="13"/>
  </w:num>
  <w:num w:numId="14">
    <w:abstractNumId w:val="5"/>
  </w:num>
  <w:num w:numId="15">
    <w:abstractNumId w:val="12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1"/>
  <w:activeWritingStyle w:appName="MSWord" w:lang="de-CH" w:vendorID="64" w:dllVersion="0" w:nlCheck="1" w:checkStyle="0"/>
  <w:proofState w:spelling="clean"/>
  <w:defaultTabStop w:val="799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04637"/>
    <w:rsid w:val="00005C1B"/>
    <w:rsid w:val="00006205"/>
    <w:rsid w:val="000076DC"/>
    <w:rsid w:val="00011815"/>
    <w:rsid w:val="00016279"/>
    <w:rsid w:val="00020441"/>
    <w:rsid w:val="00021E7F"/>
    <w:rsid w:val="00024110"/>
    <w:rsid w:val="00024C3B"/>
    <w:rsid w:val="000308EE"/>
    <w:rsid w:val="00036B61"/>
    <w:rsid w:val="00041080"/>
    <w:rsid w:val="00041117"/>
    <w:rsid w:val="00043E29"/>
    <w:rsid w:val="00044371"/>
    <w:rsid w:val="00046856"/>
    <w:rsid w:val="000469A8"/>
    <w:rsid w:val="000506C9"/>
    <w:rsid w:val="00061F57"/>
    <w:rsid w:val="0006248B"/>
    <w:rsid w:val="000650C7"/>
    <w:rsid w:val="00066753"/>
    <w:rsid w:val="00073F38"/>
    <w:rsid w:val="00074041"/>
    <w:rsid w:val="00075234"/>
    <w:rsid w:val="000779F7"/>
    <w:rsid w:val="00091DA6"/>
    <w:rsid w:val="000A1862"/>
    <w:rsid w:val="000A35FB"/>
    <w:rsid w:val="000A3E8F"/>
    <w:rsid w:val="000B56ED"/>
    <w:rsid w:val="000C75EC"/>
    <w:rsid w:val="000D3D54"/>
    <w:rsid w:val="000D6BF2"/>
    <w:rsid w:val="000E2CDE"/>
    <w:rsid w:val="000E4B70"/>
    <w:rsid w:val="000E79D7"/>
    <w:rsid w:val="000F50D2"/>
    <w:rsid w:val="000F7E40"/>
    <w:rsid w:val="001077A6"/>
    <w:rsid w:val="0011591C"/>
    <w:rsid w:val="001160E9"/>
    <w:rsid w:val="0011659D"/>
    <w:rsid w:val="00121E7D"/>
    <w:rsid w:val="00130A3F"/>
    <w:rsid w:val="00131E6E"/>
    <w:rsid w:val="0013603D"/>
    <w:rsid w:val="00136C59"/>
    <w:rsid w:val="0014025D"/>
    <w:rsid w:val="00142D2A"/>
    <w:rsid w:val="0014377B"/>
    <w:rsid w:val="001437E8"/>
    <w:rsid w:val="00143B8F"/>
    <w:rsid w:val="00163116"/>
    <w:rsid w:val="0016496C"/>
    <w:rsid w:val="00184679"/>
    <w:rsid w:val="00185D4F"/>
    <w:rsid w:val="00190E7A"/>
    <w:rsid w:val="00191D93"/>
    <w:rsid w:val="0019551C"/>
    <w:rsid w:val="00197BA9"/>
    <w:rsid w:val="001A069E"/>
    <w:rsid w:val="001A1ABF"/>
    <w:rsid w:val="001A2806"/>
    <w:rsid w:val="001A50FE"/>
    <w:rsid w:val="001B3A38"/>
    <w:rsid w:val="001B42D0"/>
    <w:rsid w:val="001B6686"/>
    <w:rsid w:val="001C0820"/>
    <w:rsid w:val="001C5CDB"/>
    <w:rsid w:val="001D1551"/>
    <w:rsid w:val="001D1AAB"/>
    <w:rsid w:val="001D60C4"/>
    <w:rsid w:val="001E1024"/>
    <w:rsid w:val="001E1B0A"/>
    <w:rsid w:val="001E64C6"/>
    <w:rsid w:val="001F26FE"/>
    <w:rsid w:val="001F28E1"/>
    <w:rsid w:val="001F6538"/>
    <w:rsid w:val="001F70D0"/>
    <w:rsid w:val="0020322A"/>
    <w:rsid w:val="002137DB"/>
    <w:rsid w:val="00213B28"/>
    <w:rsid w:val="00214D0C"/>
    <w:rsid w:val="00221615"/>
    <w:rsid w:val="002227D0"/>
    <w:rsid w:val="00230B0B"/>
    <w:rsid w:val="00230D05"/>
    <w:rsid w:val="0023448E"/>
    <w:rsid w:val="0023557A"/>
    <w:rsid w:val="0023667B"/>
    <w:rsid w:val="00243F88"/>
    <w:rsid w:val="00255984"/>
    <w:rsid w:val="0025606A"/>
    <w:rsid w:val="002574DB"/>
    <w:rsid w:val="00266036"/>
    <w:rsid w:val="00270524"/>
    <w:rsid w:val="00272F3B"/>
    <w:rsid w:val="0027606C"/>
    <w:rsid w:val="0028165F"/>
    <w:rsid w:val="00286DBE"/>
    <w:rsid w:val="0029126C"/>
    <w:rsid w:val="0029337D"/>
    <w:rsid w:val="00294B4F"/>
    <w:rsid w:val="00296975"/>
    <w:rsid w:val="002969C3"/>
    <w:rsid w:val="002A1276"/>
    <w:rsid w:val="002A3AC6"/>
    <w:rsid w:val="002A4369"/>
    <w:rsid w:val="002A734A"/>
    <w:rsid w:val="002B30F6"/>
    <w:rsid w:val="002B37CC"/>
    <w:rsid w:val="002B3F6E"/>
    <w:rsid w:val="002B586D"/>
    <w:rsid w:val="002B6000"/>
    <w:rsid w:val="002B6EEE"/>
    <w:rsid w:val="002B7569"/>
    <w:rsid w:val="002C7D76"/>
    <w:rsid w:val="002D2C42"/>
    <w:rsid w:val="002D2E48"/>
    <w:rsid w:val="002D4C7C"/>
    <w:rsid w:val="002E12D0"/>
    <w:rsid w:val="002E5316"/>
    <w:rsid w:val="002F1AF2"/>
    <w:rsid w:val="002F5B5A"/>
    <w:rsid w:val="0030204C"/>
    <w:rsid w:val="00303D15"/>
    <w:rsid w:val="003040B9"/>
    <w:rsid w:val="003056F6"/>
    <w:rsid w:val="00307D6D"/>
    <w:rsid w:val="00310D01"/>
    <w:rsid w:val="00320D18"/>
    <w:rsid w:val="00322A75"/>
    <w:rsid w:val="003266C9"/>
    <w:rsid w:val="0032781F"/>
    <w:rsid w:val="00327866"/>
    <w:rsid w:val="00330766"/>
    <w:rsid w:val="00330A80"/>
    <w:rsid w:val="00330EBF"/>
    <w:rsid w:val="003339DC"/>
    <w:rsid w:val="00334EE1"/>
    <w:rsid w:val="00342000"/>
    <w:rsid w:val="00344993"/>
    <w:rsid w:val="0035409B"/>
    <w:rsid w:val="0035753E"/>
    <w:rsid w:val="0036533F"/>
    <w:rsid w:val="00371B08"/>
    <w:rsid w:val="003720CA"/>
    <w:rsid w:val="00373960"/>
    <w:rsid w:val="003755FF"/>
    <w:rsid w:val="00380284"/>
    <w:rsid w:val="003825EB"/>
    <w:rsid w:val="0038269A"/>
    <w:rsid w:val="00386796"/>
    <w:rsid w:val="0039327E"/>
    <w:rsid w:val="00395642"/>
    <w:rsid w:val="003A09A9"/>
    <w:rsid w:val="003B54D5"/>
    <w:rsid w:val="003C0485"/>
    <w:rsid w:val="003C6885"/>
    <w:rsid w:val="003D3DB3"/>
    <w:rsid w:val="003D7CD6"/>
    <w:rsid w:val="003E0629"/>
    <w:rsid w:val="003E078B"/>
    <w:rsid w:val="003E5AC2"/>
    <w:rsid w:val="003F3C95"/>
    <w:rsid w:val="003F5E8E"/>
    <w:rsid w:val="004052F6"/>
    <w:rsid w:val="00406938"/>
    <w:rsid w:val="00406F8B"/>
    <w:rsid w:val="00412DDC"/>
    <w:rsid w:val="00415BBF"/>
    <w:rsid w:val="004172FC"/>
    <w:rsid w:val="00434D2E"/>
    <w:rsid w:val="004351EF"/>
    <w:rsid w:val="004461D8"/>
    <w:rsid w:val="00450E7C"/>
    <w:rsid w:val="00480ED2"/>
    <w:rsid w:val="004931E4"/>
    <w:rsid w:val="00494471"/>
    <w:rsid w:val="0049466A"/>
    <w:rsid w:val="004A50B7"/>
    <w:rsid w:val="004A5BA5"/>
    <w:rsid w:val="004A5FEA"/>
    <w:rsid w:val="004B11C9"/>
    <w:rsid w:val="004B4EB4"/>
    <w:rsid w:val="004D0CDD"/>
    <w:rsid w:val="004D2044"/>
    <w:rsid w:val="004D26B1"/>
    <w:rsid w:val="004D442F"/>
    <w:rsid w:val="004E3F35"/>
    <w:rsid w:val="004F27B7"/>
    <w:rsid w:val="004F438D"/>
    <w:rsid w:val="004F5CDB"/>
    <w:rsid w:val="004F7419"/>
    <w:rsid w:val="00502701"/>
    <w:rsid w:val="005027E7"/>
    <w:rsid w:val="00506543"/>
    <w:rsid w:val="00514274"/>
    <w:rsid w:val="00515032"/>
    <w:rsid w:val="00515FBB"/>
    <w:rsid w:val="00516EBE"/>
    <w:rsid w:val="00522E17"/>
    <w:rsid w:val="005230C8"/>
    <w:rsid w:val="00534E35"/>
    <w:rsid w:val="00534F89"/>
    <w:rsid w:val="00537D0D"/>
    <w:rsid w:val="00537E95"/>
    <w:rsid w:val="00544EC8"/>
    <w:rsid w:val="00551D38"/>
    <w:rsid w:val="00552100"/>
    <w:rsid w:val="005531D4"/>
    <w:rsid w:val="00561804"/>
    <w:rsid w:val="00562F8D"/>
    <w:rsid w:val="00567979"/>
    <w:rsid w:val="005749A7"/>
    <w:rsid w:val="00576306"/>
    <w:rsid w:val="00576535"/>
    <w:rsid w:val="00576EFC"/>
    <w:rsid w:val="00585BCE"/>
    <w:rsid w:val="00586457"/>
    <w:rsid w:val="00594156"/>
    <w:rsid w:val="005962B4"/>
    <w:rsid w:val="005963EC"/>
    <w:rsid w:val="00596820"/>
    <w:rsid w:val="00597BD7"/>
    <w:rsid w:val="005A1CC5"/>
    <w:rsid w:val="005A3ADF"/>
    <w:rsid w:val="005A3FA1"/>
    <w:rsid w:val="005B2102"/>
    <w:rsid w:val="005B285D"/>
    <w:rsid w:val="005B3C6A"/>
    <w:rsid w:val="005B669B"/>
    <w:rsid w:val="005D1F8B"/>
    <w:rsid w:val="005D27FF"/>
    <w:rsid w:val="005D7A0F"/>
    <w:rsid w:val="005E72C1"/>
    <w:rsid w:val="005E794C"/>
    <w:rsid w:val="005F188A"/>
    <w:rsid w:val="006011DD"/>
    <w:rsid w:val="00607061"/>
    <w:rsid w:val="00612890"/>
    <w:rsid w:val="00614094"/>
    <w:rsid w:val="00615007"/>
    <w:rsid w:val="00621D22"/>
    <w:rsid w:val="00622FB1"/>
    <w:rsid w:val="00630DA3"/>
    <w:rsid w:val="00632198"/>
    <w:rsid w:val="00634F9A"/>
    <w:rsid w:val="0063623F"/>
    <w:rsid w:val="00637849"/>
    <w:rsid w:val="006408BC"/>
    <w:rsid w:val="0064180A"/>
    <w:rsid w:val="00650E73"/>
    <w:rsid w:val="00651831"/>
    <w:rsid w:val="00652A1C"/>
    <w:rsid w:val="006564AC"/>
    <w:rsid w:val="00660901"/>
    <w:rsid w:val="00660F91"/>
    <w:rsid w:val="00662835"/>
    <w:rsid w:val="00665812"/>
    <w:rsid w:val="00670F0F"/>
    <w:rsid w:val="00671F22"/>
    <w:rsid w:val="00677B2D"/>
    <w:rsid w:val="006801C3"/>
    <w:rsid w:val="00696603"/>
    <w:rsid w:val="00696D2E"/>
    <w:rsid w:val="006A19C0"/>
    <w:rsid w:val="006A3CC2"/>
    <w:rsid w:val="006A57A0"/>
    <w:rsid w:val="006B6737"/>
    <w:rsid w:val="006B7DAF"/>
    <w:rsid w:val="006C6795"/>
    <w:rsid w:val="006C6838"/>
    <w:rsid w:val="006C71C9"/>
    <w:rsid w:val="006D0DB3"/>
    <w:rsid w:val="006D0FF0"/>
    <w:rsid w:val="006D5904"/>
    <w:rsid w:val="006D5B7F"/>
    <w:rsid w:val="006D5F1B"/>
    <w:rsid w:val="006D5F6C"/>
    <w:rsid w:val="006E5167"/>
    <w:rsid w:val="006E53CE"/>
    <w:rsid w:val="006E648F"/>
    <w:rsid w:val="006E6EA5"/>
    <w:rsid w:val="0070001C"/>
    <w:rsid w:val="00700B37"/>
    <w:rsid w:val="00702D7B"/>
    <w:rsid w:val="007062D8"/>
    <w:rsid w:val="007113B9"/>
    <w:rsid w:val="0071155C"/>
    <w:rsid w:val="0071197E"/>
    <w:rsid w:val="00713604"/>
    <w:rsid w:val="0071397A"/>
    <w:rsid w:val="00716638"/>
    <w:rsid w:val="0072122B"/>
    <w:rsid w:val="00721A2E"/>
    <w:rsid w:val="00724289"/>
    <w:rsid w:val="007245B6"/>
    <w:rsid w:val="00724939"/>
    <w:rsid w:val="007256A9"/>
    <w:rsid w:val="00734A29"/>
    <w:rsid w:val="00740E13"/>
    <w:rsid w:val="00741B88"/>
    <w:rsid w:val="00745BA0"/>
    <w:rsid w:val="00747A52"/>
    <w:rsid w:val="007512E7"/>
    <w:rsid w:val="0075428F"/>
    <w:rsid w:val="00757091"/>
    <w:rsid w:val="007639FC"/>
    <w:rsid w:val="00771226"/>
    <w:rsid w:val="00772571"/>
    <w:rsid w:val="00772C43"/>
    <w:rsid w:val="00773A8A"/>
    <w:rsid w:val="00775BEA"/>
    <w:rsid w:val="00780213"/>
    <w:rsid w:val="0078099B"/>
    <w:rsid w:val="007818BA"/>
    <w:rsid w:val="00781F8D"/>
    <w:rsid w:val="007842D8"/>
    <w:rsid w:val="007855F3"/>
    <w:rsid w:val="00786041"/>
    <w:rsid w:val="007903FA"/>
    <w:rsid w:val="007909BD"/>
    <w:rsid w:val="007A2783"/>
    <w:rsid w:val="007A47C4"/>
    <w:rsid w:val="007A6A31"/>
    <w:rsid w:val="007A73A3"/>
    <w:rsid w:val="007A75B0"/>
    <w:rsid w:val="007B0C0B"/>
    <w:rsid w:val="007C66FE"/>
    <w:rsid w:val="007C69CD"/>
    <w:rsid w:val="007E061A"/>
    <w:rsid w:val="007E2144"/>
    <w:rsid w:val="007E5A38"/>
    <w:rsid w:val="007F0286"/>
    <w:rsid w:val="007F62D4"/>
    <w:rsid w:val="008002BF"/>
    <w:rsid w:val="00802E3E"/>
    <w:rsid w:val="00817BF7"/>
    <w:rsid w:val="0082015E"/>
    <w:rsid w:val="00820577"/>
    <w:rsid w:val="00825F72"/>
    <w:rsid w:val="0083212D"/>
    <w:rsid w:val="00832668"/>
    <w:rsid w:val="00832DD0"/>
    <w:rsid w:val="00847723"/>
    <w:rsid w:val="0085452C"/>
    <w:rsid w:val="00860E4B"/>
    <w:rsid w:val="0086208D"/>
    <w:rsid w:val="00866BD1"/>
    <w:rsid w:val="00866F36"/>
    <w:rsid w:val="008710D8"/>
    <w:rsid w:val="00873836"/>
    <w:rsid w:val="00875AD8"/>
    <w:rsid w:val="0088173F"/>
    <w:rsid w:val="00881C92"/>
    <w:rsid w:val="00893E8E"/>
    <w:rsid w:val="0089574D"/>
    <w:rsid w:val="008A05FE"/>
    <w:rsid w:val="008B1D20"/>
    <w:rsid w:val="008B21FB"/>
    <w:rsid w:val="008B36BB"/>
    <w:rsid w:val="008B59F6"/>
    <w:rsid w:val="008C472D"/>
    <w:rsid w:val="008C5C57"/>
    <w:rsid w:val="008C65F1"/>
    <w:rsid w:val="008C7F5B"/>
    <w:rsid w:val="008D20CF"/>
    <w:rsid w:val="008D37EA"/>
    <w:rsid w:val="008D5015"/>
    <w:rsid w:val="008D6473"/>
    <w:rsid w:val="008D6A2D"/>
    <w:rsid w:val="008D7A51"/>
    <w:rsid w:val="008E00BE"/>
    <w:rsid w:val="008E2730"/>
    <w:rsid w:val="008E2D7F"/>
    <w:rsid w:val="008F0210"/>
    <w:rsid w:val="009073B0"/>
    <w:rsid w:val="00910AB6"/>
    <w:rsid w:val="00914EE2"/>
    <w:rsid w:val="0092055B"/>
    <w:rsid w:val="0092229F"/>
    <w:rsid w:val="009249E4"/>
    <w:rsid w:val="009326B2"/>
    <w:rsid w:val="0093649B"/>
    <w:rsid w:val="00937011"/>
    <w:rsid w:val="0094085C"/>
    <w:rsid w:val="00941B10"/>
    <w:rsid w:val="009438FF"/>
    <w:rsid w:val="00945F6D"/>
    <w:rsid w:val="009465B9"/>
    <w:rsid w:val="00953797"/>
    <w:rsid w:val="00954D51"/>
    <w:rsid w:val="00956398"/>
    <w:rsid w:val="009570B3"/>
    <w:rsid w:val="0096372D"/>
    <w:rsid w:val="00965506"/>
    <w:rsid w:val="00966947"/>
    <w:rsid w:val="00975193"/>
    <w:rsid w:val="009775F0"/>
    <w:rsid w:val="00980070"/>
    <w:rsid w:val="00982CEB"/>
    <w:rsid w:val="00982E54"/>
    <w:rsid w:val="00992BC8"/>
    <w:rsid w:val="009A469B"/>
    <w:rsid w:val="009B1CC7"/>
    <w:rsid w:val="009B65BB"/>
    <w:rsid w:val="009C2A20"/>
    <w:rsid w:val="009C3220"/>
    <w:rsid w:val="009C4519"/>
    <w:rsid w:val="009C4FA9"/>
    <w:rsid w:val="009C5D0C"/>
    <w:rsid w:val="009D2ECD"/>
    <w:rsid w:val="009D3922"/>
    <w:rsid w:val="009D3F6E"/>
    <w:rsid w:val="009D5123"/>
    <w:rsid w:val="009D6443"/>
    <w:rsid w:val="009D7CCC"/>
    <w:rsid w:val="009E18C0"/>
    <w:rsid w:val="009E4A5D"/>
    <w:rsid w:val="009E57CC"/>
    <w:rsid w:val="009F058B"/>
    <w:rsid w:val="009F53B0"/>
    <w:rsid w:val="00A1491D"/>
    <w:rsid w:val="00A17020"/>
    <w:rsid w:val="00A226BB"/>
    <w:rsid w:val="00A243E2"/>
    <w:rsid w:val="00A243E9"/>
    <w:rsid w:val="00A2446A"/>
    <w:rsid w:val="00A27F53"/>
    <w:rsid w:val="00A3149B"/>
    <w:rsid w:val="00A31D67"/>
    <w:rsid w:val="00A41943"/>
    <w:rsid w:val="00A41D35"/>
    <w:rsid w:val="00A4358B"/>
    <w:rsid w:val="00A45DD7"/>
    <w:rsid w:val="00A532F3"/>
    <w:rsid w:val="00A54431"/>
    <w:rsid w:val="00A549B1"/>
    <w:rsid w:val="00A557AE"/>
    <w:rsid w:val="00A56E0F"/>
    <w:rsid w:val="00A57FC5"/>
    <w:rsid w:val="00A63288"/>
    <w:rsid w:val="00A70CC3"/>
    <w:rsid w:val="00A712F7"/>
    <w:rsid w:val="00A73031"/>
    <w:rsid w:val="00A76D1E"/>
    <w:rsid w:val="00A774A5"/>
    <w:rsid w:val="00A7759B"/>
    <w:rsid w:val="00A809B0"/>
    <w:rsid w:val="00A82FF0"/>
    <w:rsid w:val="00A87C30"/>
    <w:rsid w:val="00A90607"/>
    <w:rsid w:val="00A91193"/>
    <w:rsid w:val="00A92C4E"/>
    <w:rsid w:val="00A94018"/>
    <w:rsid w:val="00A95AEE"/>
    <w:rsid w:val="00AA1993"/>
    <w:rsid w:val="00AA295B"/>
    <w:rsid w:val="00AA2B5E"/>
    <w:rsid w:val="00AA2F5F"/>
    <w:rsid w:val="00AA3BA4"/>
    <w:rsid w:val="00AB250D"/>
    <w:rsid w:val="00AB517A"/>
    <w:rsid w:val="00AC187C"/>
    <w:rsid w:val="00AC330D"/>
    <w:rsid w:val="00AD345F"/>
    <w:rsid w:val="00AE1B73"/>
    <w:rsid w:val="00AE49B5"/>
    <w:rsid w:val="00AE537D"/>
    <w:rsid w:val="00AE5CAB"/>
    <w:rsid w:val="00AE7D28"/>
    <w:rsid w:val="00AF108B"/>
    <w:rsid w:val="00AF37B7"/>
    <w:rsid w:val="00AF7150"/>
    <w:rsid w:val="00B03949"/>
    <w:rsid w:val="00B0457C"/>
    <w:rsid w:val="00B05382"/>
    <w:rsid w:val="00B116B4"/>
    <w:rsid w:val="00B139D4"/>
    <w:rsid w:val="00B155A5"/>
    <w:rsid w:val="00B15FCB"/>
    <w:rsid w:val="00B178EC"/>
    <w:rsid w:val="00B31B30"/>
    <w:rsid w:val="00B32B21"/>
    <w:rsid w:val="00B33917"/>
    <w:rsid w:val="00B358B3"/>
    <w:rsid w:val="00B374FC"/>
    <w:rsid w:val="00B4043E"/>
    <w:rsid w:val="00B4322A"/>
    <w:rsid w:val="00B4411A"/>
    <w:rsid w:val="00B442F5"/>
    <w:rsid w:val="00B46CE5"/>
    <w:rsid w:val="00B53599"/>
    <w:rsid w:val="00B54B58"/>
    <w:rsid w:val="00B62F62"/>
    <w:rsid w:val="00B6499F"/>
    <w:rsid w:val="00B66AD3"/>
    <w:rsid w:val="00B67F97"/>
    <w:rsid w:val="00B70CCA"/>
    <w:rsid w:val="00B718CA"/>
    <w:rsid w:val="00B74F12"/>
    <w:rsid w:val="00B86B7C"/>
    <w:rsid w:val="00B91D7E"/>
    <w:rsid w:val="00B9488E"/>
    <w:rsid w:val="00BA0986"/>
    <w:rsid w:val="00BB0E05"/>
    <w:rsid w:val="00BB220D"/>
    <w:rsid w:val="00BB3809"/>
    <w:rsid w:val="00BB4EB9"/>
    <w:rsid w:val="00BB7D11"/>
    <w:rsid w:val="00BC1451"/>
    <w:rsid w:val="00BC6894"/>
    <w:rsid w:val="00BC7569"/>
    <w:rsid w:val="00BD0989"/>
    <w:rsid w:val="00BD135C"/>
    <w:rsid w:val="00BD7D18"/>
    <w:rsid w:val="00BE71AD"/>
    <w:rsid w:val="00BF0287"/>
    <w:rsid w:val="00BF0642"/>
    <w:rsid w:val="00BF5FC0"/>
    <w:rsid w:val="00BF6C5B"/>
    <w:rsid w:val="00C00125"/>
    <w:rsid w:val="00C0083A"/>
    <w:rsid w:val="00C00C3E"/>
    <w:rsid w:val="00C076D8"/>
    <w:rsid w:val="00C131A0"/>
    <w:rsid w:val="00C217AE"/>
    <w:rsid w:val="00C27A14"/>
    <w:rsid w:val="00C342E3"/>
    <w:rsid w:val="00C43367"/>
    <w:rsid w:val="00C43B04"/>
    <w:rsid w:val="00C50512"/>
    <w:rsid w:val="00C529FB"/>
    <w:rsid w:val="00C57A83"/>
    <w:rsid w:val="00C611B2"/>
    <w:rsid w:val="00C64FFF"/>
    <w:rsid w:val="00C66598"/>
    <w:rsid w:val="00C70E02"/>
    <w:rsid w:val="00C72BD2"/>
    <w:rsid w:val="00C74CD9"/>
    <w:rsid w:val="00C770CA"/>
    <w:rsid w:val="00C81D42"/>
    <w:rsid w:val="00C93C0E"/>
    <w:rsid w:val="00CA3C3A"/>
    <w:rsid w:val="00CA45C5"/>
    <w:rsid w:val="00CA7A00"/>
    <w:rsid w:val="00CB26ED"/>
    <w:rsid w:val="00CC0766"/>
    <w:rsid w:val="00CC1F7E"/>
    <w:rsid w:val="00CD33E3"/>
    <w:rsid w:val="00CD3680"/>
    <w:rsid w:val="00CE0EC2"/>
    <w:rsid w:val="00CE635C"/>
    <w:rsid w:val="00CE79F0"/>
    <w:rsid w:val="00CF0275"/>
    <w:rsid w:val="00CF233E"/>
    <w:rsid w:val="00CF52FD"/>
    <w:rsid w:val="00D03334"/>
    <w:rsid w:val="00D037EA"/>
    <w:rsid w:val="00D03EEB"/>
    <w:rsid w:val="00D07416"/>
    <w:rsid w:val="00D07540"/>
    <w:rsid w:val="00D1027A"/>
    <w:rsid w:val="00D152B4"/>
    <w:rsid w:val="00D15625"/>
    <w:rsid w:val="00D22EC7"/>
    <w:rsid w:val="00D31979"/>
    <w:rsid w:val="00D348A7"/>
    <w:rsid w:val="00D373DD"/>
    <w:rsid w:val="00D42CF2"/>
    <w:rsid w:val="00D43902"/>
    <w:rsid w:val="00D439F1"/>
    <w:rsid w:val="00D463FC"/>
    <w:rsid w:val="00D52F40"/>
    <w:rsid w:val="00D61929"/>
    <w:rsid w:val="00D66B20"/>
    <w:rsid w:val="00D71009"/>
    <w:rsid w:val="00D72927"/>
    <w:rsid w:val="00D72935"/>
    <w:rsid w:val="00D74127"/>
    <w:rsid w:val="00D75D6E"/>
    <w:rsid w:val="00D81FC3"/>
    <w:rsid w:val="00D85E0F"/>
    <w:rsid w:val="00D935DD"/>
    <w:rsid w:val="00D93752"/>
    <w:rsid w:val="00DA4A2E"/>
    <w:rsid w:val="00DA533A"/>
    <w:rsid w:val="00DA6445"/>
    <w:rsid w:val="00DA6ED0"/>
    <w:rsid w:val="00DB4631"/>
    <w:rsid w:val="00DB5532"/>
    <w:rsid w:val="00DB7BF6"/>
    <w:rsid w:val="00DC44CA"/>
    <w:rsid w:val="00DC6F97"/>
    <w:rsid w:val="00DD1716"/>
    <w:rsid w:val="00DD1B20"/>
    <w:rsid w:val="00DD27B8"/>
    <w:rsid w:val="00DD579A"/>
    <w:rsid w:val="00DD6C34"/>
    <w:rsid w:val="00DE0168"/>
    <w:rsid w:val="00DE1281"/>
    <w:rsid w:val="00DE1690"/>
    <w:rsid w:val="00DE19C6"/>
    <w:rsid w:val="00DE5105"/>
    <w:rsid w:val="00DE73A6"/>
    <w:rsid w:val="00DF4F86"/>
    <w:rsid w:val="00DF6A80"/>
    <w:rsid w:val="00DF7B0F"/>
    <w:rsid w:val="00E02661"/>
    <w:rsid w:val="00E03EBC"/>
    <w:rsid w:val="00E06A54"/>
    <w:rsid w:val="00E07828"/>
    <w:rsid w:val="00E07AFA"/>
    <w:rsid w:val="00E12AE2"/>
    <w:rsid w:val="00E13D85"/>
    <w:rsid w:val="00E175E8"/>
    <w:rsid w:val="00E25420"/>
    <w:rsid w:val="00E31108"/>
    <w:rsid w:val="00E370A9"/>
    <w:rsid w:val="00E52037"/>
    <w:rsid w:val="00E54451"/>
    <w:rsid w:val="00E62370"/>
    <w:rsid w:val="00E62DB1"/>
    <w:rsid w:val="00E653E6"/>
    <w:rsid w:val="00E673A9"/>
    <w:rsid w:val="00E71994"/>
    <w:rsid w:val="00E74000"/>
    <w:rsid w:val="00E74200"/>
    <w:rsid w:val="00E74747"/>
    <w:rsid w:val="00E8193C"/>
    <w:rsid w:val="00E81A5B"/>
    <w:rsid w:val="00E824B6"/>
    <w:rsid w:val="00E825B7"/>
    <w:rsid w:val="00E856ED"/>
    <w:rsid w:val="00EA17F8"/>
    <w:rsid w:val="00EA3B99"/>
    <w:rsid w:val="00EA3F0A"/>
    <w:rsid w:val="00EA7EE0"/>
    <w:rsid w:val="00EA7F75"/>
    <w:rsid w:val="00EB2CC1"/>
    <w:rsid w:val="00EC02C7"/>
    <w:rsid w:val="00EC5954"/>
    <w:rsid w:val="00EC5A83"/>
    <w:rsid w:val="00ED063C"/>
    <w:rsid w:val="00ED1C8B"/>
    <w:rsid w:val="00ED6FB2"/>
    <w:rsid w:val="00EF14A7"/>
    <w:rsid w:val="00EF4C22"/>
    <w:rsid w:val="00F010DF"/>
    <w:rsid w:val="00F02790"/>
    <w:rsid w:val="00F1221D"/>
    <w:rsid w:val="00F13C38"/>
    <w:rsid w:val="00F13F85"/>
    <w:rsid w:val="00F14A90"/>
    <w:rsid w:val="00F15102"/>
    <w:rsid w:val="00F153F1"/>
    <w:rsid w:val="00F173F3"/>
    <w:rsid w:val="00F2402B"/>
    <w:rsid w:val="00F27513"/>
    <w:rsid w:val="00F309B8"/>
    <w:rsid w:val="00F30D78"/>
    <w:rsid w:val="00F3109C"/>
    <w:rsid w:val="00F32709"/>
    <w:rsid w:val="00F337FD"/>
    <w:rsid w:val="00F41B1B"/>
    <w:rsid w:val="00F43915"/>
    <w:rsid w:val="00F4626F"/>
    <w:rsid w:val="00F50E92"/>
    <w:rsid w:val="00F54F07"/>
    <w:rsid w:val="00F57CC4"/>
    <w:rsid w:val="00F63084"/>
    <w:rsid w:val="00F7312F"/>
    <w:rsid w:val="00F83086"/>
    <w:rsid w:val="00F833DE"/>
    <w:rsid w:val="00F86FD0"/>
    <w:rsid w:val="00F90518"/>
    <w:rsid w:val="00F9301F"/>
    <w:rsid w:val="00F951ED"/>
    <w:rsid w:val="00F952DE"/>
    <w:rsid w:val="00F95D6A"/>
    <w:rsid w:val="00FA19AD"/>
    <w:rsid w:val="00FA3701"/>
    <w:rsid w:val="00FA3D36"/>
    <w:rsid w:val="00FA57C8"/>
    <w:rsid w:val="00FA5FD3"/>
    <w:rsid w:val="00FA72E1"/>
    <w:rsid w:val="00FB4677"/>
    <w:rsid w:val="00FC0DD7"/>
    <w:rsid w:val="00FC206F"/>
    <w:rsid w:val="00FC3ED9"/>
    <w:rsid w:val="00FD0070"/>
    <w:rsid w:val="00FD023D"/>
    <w:rsid w:val="00FD0E35"/>
    <w:rsid w:val="00FD36F6"/>
    <w:rsid w:val="00FD7F69"/>
    <w:rsid w:val="00FF03D6"/>
    <w:rsid w:val="00FF1B34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6ACF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widowControl w:val="0"/>
      <w:wordWrap w:val="0"/>
      <w:autoSpaceDE w:val="0"/>
      <w:autoSpaceDN w:val="0"/>
    </w:pPr>
    <w:rPr>
      <w:lang w:val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0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08BC"/>
    <w:pPr>
      <w:keepNext/>
      <w:keepLines/>
      <w:spacing w:before="40" w:after="0" w:line="240" w:lineRule="auto"/>
      <w:outlineLvl w:val="1"/>
    </w:pPr>
    <w:rPr>
      <w:rFonts w:ascii="Modern H Bold" w:eastAsiaTheme="majorEastAsia" w:hAnsi="Modern H Bold" w:cstheme="majorBidi"/>
      <w:color w:val="000000" w:themeColor="text1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CC5"/>
  </w:style>
  <w:style w:type="paragraph" w:styleId="Fuzeile">
    <w:name w:val="footer"/>
    <w:basedOn w:val="Standard"/>
    <w:link w:val="FuzeileZchn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5A1C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enraster">
    <w:name w:val="Table Grid"/>
    <w:basedOn w:val="NormaleTabelle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66753"/>
    <w:rPr>
      <w:color w:val="0000FF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paragraph" w:styleId="StandardWeb">
    <w:name w:val="Normal (Web)"/>
    <w:basedOn w:val="Standard"/>
    <w:uiPriority w:val="99"/>
    <w:unhideWhenUsed/>
    <w:rsid w:val="00E7199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19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199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1994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19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1994"/>
    <w:rPr>
      <w:b/>
      <w:bCs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08BC"/>
    <w:rPr>
      <w:rFonts w:ascii="Modern H Bold" w:eastAsiaTheme="majorEastAsia" w:hAnsi="Modern H Bold" w:cstheme="majorBidi"/>
      <w:color w:val="000000" w:themeColor="text1"/>
      <w:sz w:val="24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408BC"/>
    <w:pPr>
      <w:widowControl/>
      <w:tabs>
        <w:tab w:val="left" w:pos="440"/>
        <w:tab w:val="right" w:leader="dot" w:pos="9016"/>
      </w:tabs>
      <w:wordWrap/>
      <w:autoSpaceDE/>
      <w:autoSpaceDN/>
      <w:spacing w:after="100"/>
      <w:jc w:val="left"/>
    </w:pPr>
    <w:rPr>
      <w:rFonts w:ascii="Modern H Bold" w:eastAsia="Modern H Bold" w:hAnsi="Modern H Bold"/>
      <w:color w:val="000000"/>
      <w:kern w:val="0"/>
      <w:sz w:val="22"/>
      <w:lang w:val="en-GB" w:eastAsia="ja-JP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0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408BC"/>
    <w:pPr>
      <w:widowControl/>
      <w:wordWrap/>
      <w:autoSpaceDE/>
      <w:autoSpaceDN/>
      <w:jc w:val="left"/>
      <w:outlineLvl w:val="9"/>
    </w:pPr>
    <w:rPr>
      <w:kern w:val="0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08BC"/>
    <w:pPr>
      <w:spacing w:after="100" w:line="240" w:lineRule="auto"/>
      <w:ind w:left="200"/>
    </w:pPr>
    <w:rPr>
      <w:rFonts w:ascii="Malgun Gothic" w:eastAsia="Malgun Gothic" w:hAnsi="Malgun Gothic" w:cs="Malgun Gothic"/>
      <w:szCs w:val="20"/>
    </w:rPr>
  </w:style>
  <w:style w:type="paragraph" w:customStyle="1" w:styleId="Default">
    <w:name w:val="Default"/>
    <w:rsid w:val="00F43915"/>
    <w:pPr>
      <w:autoSpaceDE w:val="0"/>
      <w:autoSpaceDN w:val="0"/>
      <w:adjustRightInd w:val="0"/>
      <w:spacing w:after="0" w:line="240" w:lineRule="auto"/>
      <w:jc w:val="left"/>
    </w:pPr>
    <w:rPr>
      <w:rFonts w:ascii="Modern H" w:eastAsiaTheme="minorHAnsi" w:hAnsi="Modern H" w:cs="Modern H"/>
      <w:color w:val="000000"/>
      <w:kern w:val="0"/>
      <w:sz w:val="24"/>
      <w:szCs w:val="24"/>
      <w:lang w:val="de-DE" w:eastAsia="en-US"/>
    </w:rPr>
  </w:style>
  <w:style w:type="paragraph" w:styleId="berarbeitung">
    <w:name w:val="Revision"/>
    <w:hidden/>
    <w:uiPriority w:val="99"/>
    <w:semiHidden/>
    <w:rsid w:val="00B70CCA"/>
    <w:pPr>
      <w:spacing w:after="0" w:line="240" w:lineRule="auto"/>
      <w:jc w:val="left"/>
    </w:pPr>
  </w:style>
  <w:style w:type="paragraph" w:customStyle="1" w:styleId="NormalFirstline05">
    <w:name w:val="Normal + First line:  0.5&quot;"/>
    <w:basedOn w:val="Standard"/>
    <w:rsid w:val="009073B0"/>
    <w:pPr>
      <w:widowControl/>
      <w:suppressAutoHyphens/>
      <w:wordWrap/>
      <w:autoSpaceDE/>
      <w:autoSpaceDN/>
      <w:spacing w:after="0" w:line="360" w:lineRule="auto"/>
      <w:ind w:firstLine="720"/>
      <w:jc w:val="left"/>
    </w:pPr>
    <w:rPr>
      <w:rFonts w:ascii="Times New Roman" w:eastAsia="Malgun Gothic" w:hAnsi="Times New Roman" w:cs="Times New Roman"/>
      <w:kern w:val="0"/>
      <w:sz w:val="24"/>
      <w:szCs w:val="24"/>
      <w:lang w:eastAsia="ar-SA"/>
    </w:rPr>
  </w:style>
  <w:style w:type="character" w:customStyle="1" w:styleId="link">
    <w:name w:val="link"/>
    <w:basedOn w:val="Absatz-Standardschriftart"/>
    <w:rsid w:val="00544EC8"/>
  </w:style>
  <w:style w:type="paragraph" w:styleId="Funotentext">
    <w:name w:val="footnote text"/>
    <w:basedOn w:val="Standard"/>
    <w:link w:val="FunotentextZchn"/>
    <w:uiPriority w:val="99"/>
    <w:semiHidden/>
    <w:unhideWhenUsed/>
    <w:rsid w:val="00043E29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43E29"/>
    <w:rPr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43E29"/>
    <w:rPr>
      <w:vertAlign w:val="superscript"/>
    </w:rPr>
  </w:style>
  <w:style w:type="paragraph" w:customStyle="1" w:styleId="HMDPressetexte">
    <w:name w:val="HMD_Pressetexte"/>
    <w:basedOn w:val="Standard"/>
    <w:rsid w:val="0093649B"/>
    <w:pPr>
      <w:widowControl/>
      <w:wordWrap/>
      <w:autoSpaceDE/>
      <w:autoSpaceDN/>
      <w:spacing w:after="0" w:line="360" w:lineRule="exact"/>
    </w:pPr>
    <w:rPr>
      <w:rFonts w:ascii="Modern H Light" w:eastAsia="Times New Roman" w:hAnsi="Modern H Light" w:cs="Arial"/>
      <w:kern w:val="0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3649B"/>
    <w:rPr>
      <w:color w:val="800080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41B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41B88"/>
    <w:rPr>
      <w:rFonts w:ascii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Absatz-Standardschriftart"/>
    <w:uiPriority w:val="99"/>
    <w:rsid w:val="009F53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682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5417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05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.hyundai.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04BA-6D3E-400F-8E5C-F4CEDC55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Omnicom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HME PR</dc:creator>
  <cp:lastModifiedBy>Blattner Nicholas</cp:lastModifiedBy>
  <cp:revision>4</cp:revision>
  <cp:lastPrinted>2018-02-28T08:37:00Z</cp:lastPrinted>
  <dcterms:created xsi:type="dcterms:W3CDTF">2018-05-16T07:36:00Z</dcterms:created>
  <dcterms:modified xsi:type="dcterms:W3CDTF">2018-07-06T07:26:00Z</dcterms:modified>
</cp:coreProperties>
</file>